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68" w:rsidRDefault="003D5268" w:rsidP="003D5268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</w:t>
      </w:r>
      <w:r w:rsidRPr="00000DAE">
        <w:rPr>
          <w:rFonts w:ascii="Georgia" w:hAnsi="Georgia"/>
          <w:sz w:val="24"/>
        </w:rPr>
        <w:t xml:space="preserve">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</w:r>
    </w:p>
    <w:p w:rsidR="003D5268" w:rsidRPr="005C39A7" w:rsidRDefault="003D5268" w:rsidP="003D5268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12"/>
        </w:rPr>
      </w:pPr>
    </w:p>
    <w:p w:rsidR="003D5268" w:rsidRPr="00000DAE" w:rsidRDefault="003D5268" w:rsidP="003D5268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34690" cy="1078230"/>
            <wp:effectExtent l="19050" t="0" r="3810" b="0"/>
            <wp:docPr id="3" name="Рисунок 22" descr="Картинки по запросу письменная претен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исьменная претен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9" cy="10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68" w:rsidRDefault="003D5268" w:rsidP="003D5268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</w:p>
    <w:p w:rsidR="003D5268" w:rsidRPr="00000DAE" w:rsidRDefault="003D5268" w:rsidP="003D5268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r w:rsidRPr="00000DAE">
        <w:rPr>
          <w:rFonts w:ascii="Georgia" w:hAnsi="Georgia"/>
          <w:sz w:val="24"/>
        </w:rPr>
        <w:t xml:space="preserve">Данные требования предъявляются потребителем </w:t>
      </w:r>
      <w:r w:rsidRPr="003B4600">
        <w:rPr>
          <w:rFonts w:ascii="Georgia" w:hAnsi="Georgia"/>
          <w:b/>
          <w:i/>
          <w:sz w:val="24"/>
        </w:rPr>
        <w:t>в письменной претензии</w:t>
      </w:r>
      <w:r w:rsidRPr="00000DAE">
        <w:rPr>
          <w:rFonts w:ascii="Georgia" w:hAnsi="Georgia"/>
          <w:sz w:val="24"/>
        </w:rPr>
        <w:t xml:space="preserve"> способом, позволяющим фиксировать дату отправки сообщения и его получения (услуги почтовой, телеграфной, иной связи – например, заказное письмо с описью вложения и уведомлением).</w:t>
      </w:r>
    </w:p>
    <w:p w:rsidR="003D5268" w:rsidRPr="00550555" w:rsidRDefault="003D5268" w:rsidP="003D5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FB">
        <w:rPr>
          <w:rFonts w:ascii="Times New Roman" w:hAnsi="Times New Roman" w:cs="Times New Roman"/>
          <w:b/>
          <w:sz w:val="26"/>
          <w:szCs w:val="26"/>
        </w:rPr>
        <w:t xml:space="preserve">Надеемся, что данная информация поможет </w:t>
      </w:r>
      <w:r>
        <w:rPr>
          <w:rFonts w:ascii="Times New Roman" w:hAnsi="Times New Roman" w:cs="Times New Roman"/>
          <w:b/>
          <w:sz w:val="26"/>
          <w:szCs w:val="26"/>
        </w:rPr>
        <w:t>Вам</w:t>
      </w:r>
      <w:r w:rsidRPr="002232FB">
        <w:rPr>
          <w:rFonts w:ascii="Times New Roman" w:hAnsi="Times New Roman" w:cs="Times New Roman"/>
          <w:b/>
          <w:sz w:val="26"/>
          <w:szCs w:val="26"/>
        </w:rPr>
        <w:t xml:space="preserve"> быть грамотными </w:t>
      </w:r>
      <w:r>
        <w:rPr>
          <w:rFonts w:ascii="Times New Roman" w:hAnsi="Times New Roman" w:cs="Times New Roman"/>
          <w:b/>
          <w:sz w:val="26"/>
          <w:szCs w:val="26"/>
        </w:rPr>
        <w:t>потребителями.</w:t>
      </w:r>
    </w:p>
    <w:p w:rsidR="005C39A7" w:rsidRDefault="005C39A7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-11.85pt;margin-top:4.4pt;width:277.65pt;height:129.6pt;z-index:251659264" o:allowoverlap="f" adj="2665,22142" fillcolor="yellow" strokecolor="#f79646" strokeweight="6pt">
            <v:fill color2="#f79646" o:opacity2="62259f" rotate="t" focus="100%" type="gradient"/>
            <v:stroke linestyle="thickBetweenThin"/>
            <v:textbox style="mso-next-textbox:#_x0000_s1034">
              <w:txbxContent>
                <w:p w:rsidR="003D5268" w:rsidRPr="00A4630F" w:rsidRDefault="003D5268" w:rsidP="003D5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</w:pPr>
                  <w:r w:rsidRPr="00A4630F"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ПУНКТЫ ДЛЯ ПОТРЕБИТЕЛЕЙ, адреса которых есть на следующей странице</w:t>
                  </w:r>
                </w:p>
                <w:p w:rsidR="003D5268" w:rsidRPr="0041184B" w:rsidRDefault="003D5268" w:rsidP="003D5268">
                  <w:pPr>
                    <w:rPr>
                      <w:color w:val="984806"/>
                    </w:rPr>
                  </w:pPr>
                </w:p>
              </w:txbxContent>
            </v:textbox>
          </v:shape>
        </w:pict>
      </w: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268" w:rsidRDefault="003D5268" w:rsidP="003D5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71E" w:rsidRPr="00B107F4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90344E">
        <w:rPr>
          <w:rFonts w:ascii="Times New Roman" w:hAnsi="Times New Roman" w:cs="Times New Roman"/>
          <w:b/>
          <w:sz w:val="28"/>
        </w:rPr>
        <w:lastRenderedPageBreak/>
        <w:t>Центр консультирования и информирования граждан по вопросам защиты прав потребителей</w:t>
      </w:r>
      <w:r w:rsidRPr="0090344E">
        <w:rPr>
          <w:rFonts w:ascii="Times New Roman" w:hAnsi="Times New Roman" w:cs="Times New Roman"/>
          <w:sz w:val="28"/>
        </w:rPr>
        <w:t xml:space="preserve"> </w:t>
      </w:r>
      <w:r w:rsidRPr="0090344E">
        <w:rPr>
          <w:rFonts w:ascii="Times New Roman" w:hAnsi="Times New Roman" w:cs="Times New Roman"/>
          <w:sz w:val="28"/>
        </w:rPr>
        <w:br/>
      </w: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</w:p>
    <w:p w:rsidR="006B071E" w:rsidRDefault="006B071E" w:rsidP="007E2BEE">
      <w:pPr>
        <w:shd w:val="clear" w:color="auto" w:fill="DDD9C3" w:themeFill="background2" w:themeFillShade="E6"/>
        <w:spacing w:after="12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sz w:val="24"/>
        </w:rPr>
        <w:t>Санкт-Петербург, ул. Малая Садовая</w:t>
      </w:r>
      <w:r w:rsidR="00467CF6">
        <w:rPr>
          <w:rFonts w:ascii="Times New Roman" w:hAnsi="Times New Roman" w:cs="Times New Roman"/>
          <w:sz w:val="24"/>
        </w:rPr>
        <w:t>,</w:t>
      </w:r>
      <w:r w:rsidR="001D2BEE">
        <w:rPr>
          <w:rFonts w:ascii="Times New Roman" w:hAnsi="Times New Roman" w:cs="Times New Roman"/>
          <w:sz w:val="24"/>
        </w:rPr>
        <w:t xml:space="preserve"> д.1, каб.№15,</w:t>
      </w:r>
      <w:r>
        <w:rPr>
          <w:rFonts w:ascii="Times New Roman" w:hAnsi="Times New Roman" w:cs="Times New Roman"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571-62-00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6A0161">
        <w:rPr>
          <w:rFonts w:ascii="Times New Roman" w:hAnsi="Times New Roman" w:cs="Times New Roman"/>
          <w:b/>
          <w:sz w:val="28"/>
        </w:rPr>
        <w:t>Консультационные пункты филиалов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7E2BEE">
      <w:pPr>
        <w:shd w:val="clear" w:color="auto" w:fill="DDD9C3" w:themeFill="background2" w:themeFillShade="E6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по вопросам защиты прав потребителей</w:t>
      </w:r>
      <w:r>
        <w:rPr>
          <w:rFonts w:ascii="Times New Roman" w:hAnsi="Times New Roman" w:cs="Times New Roman"/>
          <w:b/>
          <w:sz w:val="24"/>
        </w:rPr>
        <w:t>:</w:t>
      </w:r>
    </w:p>
    <w:p w:rsidR="006B071E" w:rsidRPr="00B107F4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№1  </w:t>
      </w:r>
      <w:r w:rsidRPr="00F01C4D">
        <w:rPr>
          <w:rFonts w:ascii="Times New Roman" w:hAnsi="Times New Roman" w:cs="Times New Roman"/>
          <w:b/>
          <w:sz w:val="24"/>
        </w:rPr>
        <w:t xml:space="preserve">в Московском, Фрунзенском, Пушкинском,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Колпинском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Павловске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107F4">
        <w:rPr>
          <w:rFonts w:ascii="Times New Roman" w:hAnsi="Times New Roman" w:cs="Times New Roman"/>
          <w:sz w:val="24"/>
        </w:rPr>
        <w:t>г</w:t>
      </w:r>
      <w:proofErr w:type="gramEnd"/>
      <w:r w:rsidRPr="00B107F4">
        <w:rPr>
          <w:rFonts w:ascii="Times New Roman" w:hAnsi="Times New Roman" w:cs="Times New Roman"/>
          <w:sz w:val="24"/>
        </w:rPr>
        <w:t>. Колпино, ул. Веры Слуцкой, д.36</w:t>
      </w:r>
      <w:r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469-34-61</w:t>
      </w:r>
    </w:p>
    <w:p w:rsidR="006B071E" w:rsidRPr="00F01C4D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№2 </w:t>
      </w:r>
      <w:r w:rsidRPr="00F01C4D">
        <w:rPr>
          <w:rFonts w:ascii="Times New Roman" w:hAnsi="Times New Roman" w:cs="Times New Roman"/>
          <w:b/>
          <w:sz w:val="24"/>
        </w:rPr>
        <w:t>в Выборгском и Калининском районах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ул. Карпинского, д.27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298-29-25</w:t>
      </w:r>
    </w:p>
    <w:p w:rsidR="005269B9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3255D8">
        <w:rPr>
          <w:rFonts w:ascii="Times New Roman" w:hAnsi="Times New Roman" w:cs="Times New Roman"/>
          <w:b/>
          <w:sz w:val="24"/>
        </w:rPr>
        <w:t xml:space="preserve">Филиал №3 в Невском и Красногвардейском районах </w:t>
      </w:r>
      <w:proofErr w:type="spellStart"/>
      <w:r w:rsidRPr="003255D8">
        <w:rPr>
          <w:rFonts w:ascii="Times New Roman" w:hAnsi="Times New Roman" w:cs="Times New Roman"/>
          <w:sz w:val="24"/>
        </w:rPr>
        <w:t>ул</w:t>
      </w:r>
      <w:proofErr w:type="gramStart"/>
      <w:r w:rsidRPr="003255D8">
        <w:rPr>
          <w:rFonts w:ascii="Times New Roman" w:hAnsi="Times New Roman" w:cs="Times New Roman"/>
          <w:sz w:val="24"/>
        </w:rPr>
        <w:t>.М</w:t>
      </w:r>
      <w:proofErr w:type="gramEnd"/>
      <w:r w:rsidRPr="003255D8">
        <w:rPr>
          <w:rFonts w:ascii="Times New Roman" w:hAnsi="Times New Roman" w:cs="Times New Roman"/>
          <w:sz w:val="24"/>
        </w:rPr>
        <w:t>олдагуловой</w:t>
      </w:r>
      <w:proofErr w:type="spellEnd"/>
      <w:r w:rsidRPr="003255D8">
        <w:rPr>
          <w:rFonts w:ascii="Times New Roman" w:hAnsi="Times New Roman" w:cs="Times New Roman"/>
          <w:sz w:val="24"/>
        </w:rPr>
        <w:t xml:space="preserve">, д.5, </w:t>
      </w:r>
      <w:r w:rsidR="00F66B53" w:rsidRPr="003255D8">
        <w:rPr>
          <w:rFonts w:ascii="Times New Roman" w:hAnsi="Times New Roman" w:cs="Times New Roman"/>
          <w:sz w:val="24"/>
        </w:rPr>
        <w:t>248-33-34</w:t>
      </w:r>
      <w:r w:rsidR="005269B9">
        <w:rPr>
          <w:rFonts w:ascii="Times New Roman" w:hAnsi="Times New Roman" w:cs="Times New Roman"/>
          <w:sz w:val="24"/>
        </w:rPr>
        <w:t xml:space="preserve">, </w:t>
      </w:r>
    </w:p>
    <w:p w:rsidR="006B071E" w:rsidRPr="003255D8" w:rsidRDefault="005269B9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224-17-30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№4 </w:t>
      </w:r>
      <w:r w:rsidRPr="00F01C4D">
        <w:rPr>
          <w:rFonts w:ascii="Times New Roman" w:hAnsi="Times New Roman" w:cs="Times New Roman"/>
          <w:b/>
          <w:sz w:val="24"/>
        </w:rPr>
        <w:t>в Адмиралтейском, Василеостровском и Центральном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5452">
        <w:rPr>
          <w:rFonts w:ascii="Times New Roman" w:hAnsi="Times New Roman" w:cs="Times New Roman"/>
          <w:b/>
          <w:sz w:val="24"/>
        </w:rPr>
        <w:br/>
      </w:r>
      <w:r w:rsidRPr="00727E73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27E73">
        <w:rPr>
          <w:rFonts w:ascii="Times New Roman" w:hAnsi="Times New Roman" w:cs="Times New Roman"/>
          <w:sz w:val="24"/>
        </w:rPr>
        <w:t>Моховая</w:t>
      </w:r>
      <w:proofErr w:type="gramEnd"/>
      <w:r w:rsidRPr="00727E73">
        <w:rPr>
          <w:rFonts w:ascii="Times New Roman" w:hAnsi="Times New Roman" w:cs="Times New Roman"/>
          <w:sz w:val="24"/>
        </w:rPr>
        <w:t>, д.11</w:t>
      </w:r>
      <w:r>
        <w:rPr>
          <w:rFonts w:ascii="Times New Roman" w:hAnsi="Times New Roman" w:cs="Times New Roman"/>
          <w:sz w:val="24"/>
        </w:rPr>
        <w:t xml:space="preserve">, </w:t>
      </w:r>
      <w:r w:rsidRPr="00727E73">
        <w:rPr>
          <w:rFonts w:ascii="Times New Roman" w:hAnsi="Times New Roman" w:cs="Times New Roman"/>
          <w:sz w:val="24"/>
        </w:rPr>
        <w:t>275-88-87</w:t>
      </w:r>
      <w:r w:rsidR="00782F33">
        <w:rPr>
          <w:rFonts w:ascii="Times New Roman" w:hAnsi="Times New Roman" w:cs="Times New Roman"/>
          <w:sz w:val="24"/>
        </w:rPr>
        <w:t xml:space="preserve">, </w:t>
      </w:r>
      <w:r w:rsidR="00267081" w:rsidRPr="00267081">
        <w:rPr>
          <w:rFonts w:ascii="Times New Roman" w:hAnsi="Times New Roman" w:cs="Times New Roman"/>
          <w:sz w:val="24"/>
        </w:rPr>
        <w:t>395-45-00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№5 </w:t>
      </w:r>
      <w:r w:rsidRPr="00F01C4D">
        <w:rPr>
          <w:rFonts w:ascii="Times New Roman" w:hAnsi="Times New Roman" w:cs="Times New Roman"/>
          <w:b/>
          <w:sz w:val="24"/>
        </w:rPr>
        <w:t>в Приморском, Петроградском, Курортном и Кронштадтском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>Серебристый бульвар, д.18</w:t>
      </w:r>
      <w:r>
        <w:rPr>
          <w:rFonts w:ascii="Times New Roman" w:hAnsi="Times New Roman" w:cs="Times New Roman"/>
          <w:sz w:val="24"/>
        </w:rPr>
        <w:t xml:space="preserve">, </w:t>
      </w:r>
    </w:p>
    <w:p w:rsidR="00D1399D" w:rsidRDefault="00D1399D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D1399D">
        <w:rPr>
          <w:rFonts w:ascii="Times New Roman" w:hAnsi="Times New Roman" w:cs="Times New Roman"/>
          <w:sz w:val="24"/>
        </w:rPr>
        <w:t>3</w:t>
      </w:r>
      <w:r w:rsidR="00FC29D4">
        <w:rPr>
          <w:rFonts w:ascii="Times New Roman" w:hAnsi="Times New Roman" w:cs="Times New Roman"/>
          <w:sz w:val="24"/>
        </w:rPr>
        <w:t>95-45-00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№6 </w:t>
      </w:r>
      <w:r w:rsidRPr="00F01C4D">
        <w:rPr>
          <w:rFonts w:ascii="Times New Roman" w:hAnsi="Times New Roman" w:cs="Times New Roman"/>
          <w:b/>
          <w:sz w:val="24"/>
        </w:rPr>
        <w:t xml:space="preserve">в Кировском, Красносельском,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Петродворцовом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Ломоносове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010FAD">
        <w:rPr>
          <w:rFonts w:ascii="Times New Roman" w:hAnsi="Times New Roman" w:cs="Times New Roman"/>
          <w:sz w:val="24"/>
        </w:rPr>
        <w:t>ул. Отважных, д.6</w:t>
      </w:r>
      <w:r>
        <w:rPr>
          <w:rFonts w:ascii="Times New Roman" w:hAnsi="Times New Roman" w:cs="Times New Roman"/>
          <w:sz w:val="24"/>
        </w:rPr>
        <w:t xml:space="preserve">, </w:t>
      </w:r>
      <w:r w:rsidRPr="00010FAD">
        <w:rPr>
          <w:rFonts w:ascii="Times New Roman" w:hAnsi="Times New Roman" w:cs="Times New Roman"/>
          <w:sz w:val="24"/>
        </w:rPr>
        <w:t>736-94-46</w:t>
      </w:r>
    </w:p>
    <w:p w:rsidR="006B071E" w:rsidRPr="005269B9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8"/>
        </w:rPr>
      </w:pPr>
    </w:p>
    <w:p w:rsidR="006B071E" w:rsidRPr="00010FAD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0FAD">
        <w:rPr>
          <w:rFonts w:ascii="Times New Roman" w:hAnsi="Times New Roman" w:cs="Times New Roman"/>
          <w:b/>
          <w:sz w:val="24"/>
        </w:rPr>
        <w:t>Режим работы: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пн.</w:t>
      </w:r>
      <w:r w:rsidRPr="00010F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пт.</w:t>
      </w:r>
      <w:r w:rsidRPr="00010FAD">
        <w:rPr>
          <w:rFonts w:ascii="Times New Roman" w:hAnsi="Times New Roman" w:cs="Times New Roman"/>
          <w:sz w:val="24"/>
        </w:rPr>
        <w:t xml:space="preserve"> с 09.00 до 17.00</w:t>
      </w:r>
      <w:r>
        <w:rPr>
          <w:rFonts w:ascii="Times New Roman" w:hAnsi="Times New Roman" w:cs="Times New Roman"/>
          <w:sz w:val="24"/>
        </w:rPr>
        <w:t xml:space="preserve"> </w:t>
      </w:r>
      <w:r w:rsidRPr="00010FAD">
        <w:rPr>
          <w:rFonts w:ascii="Times New Roman" w:hAnsi="Times New Roman" w:cs="Times New Roman"/>
          <w:sz w:val="24"/>
        </w:rPr>
        <w:t>обед с 13.00 до 14.00</w:t>
      </w:r>
    </w:p>
    <w:p w:rsidR="00A00527" w:rsidRPr="004F0BD6" w:rsidRDefault="000B23B6" w:rsidP="004F0B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38039" cy="1947086"/>
            <wp:effectExtent l="19050" t="0" r="461" b="0"/>
            <wp:docPr id="7" name="Рисунок 7" descr="Картинки по запросу дистанционная 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истанционная торгов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3" t="1831" r="2202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94" cy="195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27" w:rsidRDefault="00A00527" w:rsidP="00284263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sz w:val="12"/>
        </w:rPr>
      </w:pPr>
    </w:p>
    <w:p w:rsidR="006F0E1E" w:rsidRPr="00766475" w:rsidRDefault="006F0E1E" w:rsidP="00284263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sz w:val="12"/>
        </w:rPr>
      </w:pPr>
    </w:p>
    <w:p w:rsidR="00A21FA9" w:rsidRPr="00766475" w:rsidRDefault="00A21FA9" w:rsidP="00284263">
      <w:pPr>
        <w:shd w:val="clear" w:color="auto" w:fill="F4F6A6"/>
        <w:spacing w:line="240" w:lineRule="auto"/>
        <w:rPr>
          <w:rFonts w:ascii="Comic Sans MS" w:hAnsi="Comic Sans MS"/>
          <w:sz w:val="14"/>
        </w:rPr>
      </w:pPr>
    </w:p>
    <w:p w:rsidR="00A21FA9" w:rsidRPr="00271BF4" w:rsidRDefault="00A21FA9" w:rsidP="00284263">
      <w:pPr>
        <w:shd w:val="clear" w:color="auto" w:fill="F4F6A6"/>
        <w:spacing w:line="240" w:lineRule="auto"/>
        <w:jc w:val="center"/>
        <w:rPr>
          <w:rFonts w:ascii="Comic Sans MS" w:hAnsi="Comic Sans MS"/>
          <w:b/>
          <w:spacing w:val="30"/>
          <w:sz w:val="56"/>
        </w:rPr>
      </w:pPr>
      <w:r w:rsidRPr="00401200">
        <w:rPr>
          <w:rFonts w:ascii="Comic Sans MS" w:hAnsi="Comic Sans MS"/>
          <w:b/>
          <w:spacing w:val="30"/>
          <w:sz w:val="36"/>
        </w:rPr>
        <w:t>«</w:t>
      </w:r>
      <w:r w:rsidR="00192AC6">
        <w:rPr>
          <w:rFonts w:ascii="Comic Sans MS" w:hAnsi="Comic Sans MS"/>
          <w:b/>
          <w:spacing w:val="30"/>
          <w:sz w:val="36"/>
        </w:rPr>
        <w:t>Потребительские права в</w:t>
      </w:r>
      <w:r w:rsidR="009C66F5">
        <w:rPr>
          <w:rFonts w:ascii="Comic Sans MS" w:hAnsi="Comic Sans MS"/>
          <w:b/>
          <w:spacing w:val="30"/>
          <w:sz w:val="36"/>
        </w:rPr>
        <w:t xml:space="preserve"> цифровую</w:t>
      </w:r>
      <w:r w:rsidR="00192AC6">
        <w:rPr>
          <w:rFonts w:ascii="Comic Sans MS" w:hAnsi="Comic Sans MS"/>
          <w:b/>
          <w:spacing w:val="30"/>
          <w:sz w:val="36"/>
        </w:rPr>
        <w:t xml:space="preserve"> эпоху</w:t>
      </w:r>
      <w:r w:rsidRPr="00401200">
        <w:rPr>
          <w:rFonts w:ascii="Comic Sans MS" w:hAnsi="Comic Sans MS"/>
          <w:b/>
          <w:spacing w:val="30"/>
          <w:sz w:val="36"/>
        </w:rPr>
        <w:t>»</w:t>
      </w:r>
    </w:p>
    <w:p w:rsidR="00A00527" w:rsidRPr="00A21FA9" w:rsidRDefault="00A00527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 xml:space="preserve">Памятка </w:t>
      </w:r>
    </w:p>
    <w:p w:rsidR="00A00527" w:rsidRPr="00A21FA9" w:rsidRDefault="00A00527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>для</w:t>
      </w:r>
    </w:p>
    <w:p w:rsidR="00A00527" w:rsidRDefault="0066189F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потребителей</w:t>
      </w:r>
    </w:p>
    <w:p w:rsidR="00487D5F" w:rsidRPr="006F0E1E" w:rsidRDefault="00487D5F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4"/>
        </w:rPr>
      </w:pPr>
    </w:p>
    <w:p w:rsidR="00140462" w:rsidRDefault="006611B7" w:rsidP="00284263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766475" w:rsidRPr="00766475">
        <w:rPr>
          <w:rFonts w:ascii="Times New Roman" w:hAnsi="Times New Roman" w:cs="Times New Roman"/>
          <w:b/>
          <w:sz w:val="28"/>
        </w:rPr>
        <w:t xml:space="preserve"> год</w:t>
      </w:r>
    </w:p>
    <w:p w:rsidR="00610996" w:rsidRDefault="006611B7" w:rsidP="006109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22513" cy="1676400"/>
            <wp:effectExtent l="19050" t="0" r="0" b="0"/>
            <wp:docPr id="2" name="Рисунок 4" descr="Картинки по запросу интернет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интернет магаз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9" cy="16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68" w:rsidRDefault="003D5268" w:rsidP="003D5268">
      <w:pPr>
        <w:shd w:val="clear" w:color="auto" w:fill="E5B8B7" w:themeFill="accent2" w:themeFillTint="66"/>
        <w:spacing w:after="40" w:line="240" w:lineRule="auto"/>
        <w:ind w:firstLine="567"/>
        <w:jc w:val="both"/>
        <w:rPr>
          <w:rFonts w:ascii="Georgia" w:hAnsi="Georgia" w:cs="Times New Roman"/>
          <w:sz w:val="24"/>
          <w:szCs w:val="23"/>
        </w:rPr>
      </w:pPr>
      <w:r w:rsidRPr="005D212B">
        <w:rPr>
          <w:rFonts w:ascii="Georgia" w:hAnsi="Georgia" w:cs="Times New Roman"/>
          <w:sz w:val="24"/>
          <w:szCs w:val="23"/>
        </w:rPr>
        <w:lastRenderedPageBreak/>
        <w:t xml:space="preserve">Сегодня потребителям предлагается огромный выбор товаров. Продавцы предлагают свои товары не только в магазинах, но и через сеть Интернет и в сети телевещания (всякого рода "телемагазины", "магазины на диване" и т.п.), а также по каталогам, буклетам, содержащим лишь описание товара. Потребитель не имеет возможности непосредственно ознакомиться с товаром или его образцом до момента получения товара. </w:t>
      </w:r>
    </w:p>
    <w:p w:rsidR="003D5268" w:rsidRPr="005D212B" w:rsidRDefault="003D5268" w:rsidP="003D5268">
      <w:pPr>
        <w:shd w:val="clear" w:color="auto" w:fill="E5B8B7" w:themeFill="accent2" w:themeFillTint="66"/>
        <w:spacing w:after="40" w:line="240" w:lineRule="auto"/>
        <w:ind w:firstLine="567"/>
        <w:jc w:val="both"/>
        <w:rPr>
          <w:rFonts w:ascii="Georgia" w:hAnsi="Georgia" w:cs="Times New Roman"/>
          <w:sz w:val="24"/>
          <w:szCs w:val="23"/>
        </w:rPr>
      </w:pPr>
      <w:r w:rsidRPr="005D212B">
        <w:rPr>
          <w:rFonts w:ascii="Georgia" w:hAnsi="Georgia" w:cs="Times New Roman"/>
          <w:sz w:val="24"/>
          <w:szCs w:val="23"/>
        </w:rPr>
        <w:t>Данный вид торговли</w:t>
      </w:r>
      <w:r>
        <w:rPr>
          <w:rFonts w:ascii="Georgia" w:hAnsi="Georgia" w:cs="Times New Roman"/>
          <w:sz w:val="24"/>
          <w:szCs w:val="23"/>
        </w:rPr>
        <w:t xml:space="preserve"> получил название «Дистанционный способ продажи</w:t>
      </w:r>
      <w:r w:rsidRPr="005D212B">
        <w:rPr>
          <w:rFonts w:ascii="Georgia" w:hAnsi="Georgia" w:cs="Times New Roman"/>
          <w:sz w:val="24"/>
          <w:szCs w:val="23"/>
        </w:rPr>
        <w:t xml:space="preserve"> товаров», который имеет свои особенности.</w:t>
      </w:r>
    </w:p>
    <w:p w:rsidR="003D5268" w:rsidRPr="004F394D" w:rsidRDefault="003D5268" w:rsidP="003D5268">
      <w:pPr>
        <w:spacing w:after="40" w:line="240" w:lineRule="auto"/>
        <w:jc w:val="center"/>
        <w:rPr>
          <w:rFonts w:ascii="Georgia" w:hAnsi="Georgia"/>
          <w:b/>
          <w:sz w:val="10"/>
        </w:rPr>
      </w:pPr>
    </w:p>
    <w:p w:rsidR="003D5268" w:rsidRDefault="003D5268" w:rsidP="003D5268">
      <w:pPr>
        <w:spacing w:after="40" w:line="240" w:lineRule="auto"/>
        <w:jc w:val="center"/>
        <w:rPr>
          <w:rFonts w:ascii="Georgia" w:hAnsi="Georgia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638300" cy="1506970"/>
            <wp:effectExtent l="57150" t="19050" r="19050" b="0"/>
            <wp:docPr id="1" name="Рисунок 10" descr="Картинки по запросу дистанционная 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дистанционная торгов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3D5268" w:rsidRPr="00B31EB6" w:rsidRDefault="003D5268" w:rsidP="003D5268">
      <w:pPr>
        <w:spacing w:after="40" w:line="240" w:lineRule="auto"/>
        <w:jc w:val="center"/>
        <w:rPr>
          <w:rFonts w:ascii="Georgia" w:hAnsi="Georgia"/>
          <w:b/>
          <w:sz w:val="2"/>
        </w:rPr>
      </w:pPr>
    </w:p>
    <w:p w:rsidR="003D5268" w:rsidRDefault="003D5268" w:rsidP="003D5268">
      <w:pPr>
        <w:spacing w:after="40" w:line="240" w:lineRule="auto"/>
        <w:jc w:val="center"/>
        <w:rPr>
          <w:rFonts w:ascii="Georgia" w:hAnsi="Georgia"/>
          <w:b/>
          <w:sz w:val="24"/>
        </w:rPr>
      </w:pPr>
      <w:r w:rsidRPr="005D212B">
        <w:rPr>
          <w:rFonts w:ascii="Georgia" w:hAnsi="Georgia"/>
          <w:b/>
          <w:sz w:val="24"/>
        </w:rPr>
        <w:t xml:space="preserve">На что же стоит </w:t>
      </w:r>
      <w:proofErr w:type="gramStart"/>
      <w:r w:rsidRPr="005D212B">
        <w:rPr>
          <w:rFonts w:ascii="Georgia" w:hAnsi="Georgia"/>
          <w:b/>
          <w:sz w:val="24"/>
        </w:rPr>
        <w:t>обратить внимание потребителю</w:t>
      </w:r>
      <w:proofErr w:type="gramEnd"/>
      <w:r w:rsidRPr="005D212B">
        <w:rPr>
          <w:rFonts w:ascii="Georgia" w:hAnsi="Georgia"/>
          <w:b/>
          <w:sz w:val="24"/>
        </w:rPr>
        <w:t>?</w:t>
      </w:r>
    </w:p>
    <w:p w:rsidR="003D5268" w:rsidRPr="004F394D" w:rsidRDefault="003D5268" w:rsidP="003D5268">
      <w:pPr>
        <w:spacing w:after="40" w:line="240" w:lineRule="auto"/>
        <w:jc w:val="center"/>
        <w:rPr>
          <w:rFonts w:ascii="Georgia" w:hAnsi="Georgia"/>
          <w:b/>
          <w:sz w:val="4"/>
        </w:rPr>
      </w:pPr>
    </w:p>
    <w:p w:rsidR="003D5268" w:rsidRPr="005D212B" w:rsidRDefault="003D5268" w:rsidP="003D5268">
      <w:pPr>
        <w:spacing w:after="40" w:line="240" w:lineRule="auto"/>
        <w:ind w:firstLine="567"/>
        <w:jc w:val="both"/>
        <w:rPr>
          <w:rFonts w:ascii="Georgia" w:hAnsi="Georgia"/>
          <w:sz w:val="24"/>
        </w:rPr>
      </w:pPr>
      <w:proofErr w:type="gramStart"/>
      <w:r w:rsidRPr="00965FC9">
        <w:rPr>
          <w:rFonts w:ascii="Georgia" w:hAnsi="Georgia"/>
          <w:sz w:val="24"/>
          <w:u w:val="single"/>
        </w:rPr>
        <w:t>До заключения договора</w:t>
      </w:r>
      <w:r>
        <w:rPr>
          <w:rFonts w:ascii="Georgia" w:hAnsi="Georgia"/>
          <w:sz w:val="24"/>
        </w:rPr>
        <w:t xml:space="preserve"> </w:t>
      </w:r>
      <w:r w:rsidRPr="005D212B">
        <w:rPr>
          <w:rFonts w:ascii="Georgia" w:hAnsi="Georgia"/>
          <w:sz w:val="24"/>
        </w:rPr>
        <w:t xml:space="preserve">купли-продажи </w:t>
      </w:r>
      <w:r w:rsidRPr="00965FC9">
        <w:rPr>
          <w:rFonts w:ascii="Georgia" w:hAnsi="Georgia"/>
          <w:sz w:val="24"/>
          <w:u w:val="single"/>
        </w:rPr>
        <w:t>покупателю следует изучить</w:t>
      </w:r>
      <w:r w:rsidRPr="005D212B">
        <w:rPr>
          <w:rFonts w:ascii="Georgia" w:hAnsi="Georgia"/>
          <w:sz w:val="24"/>
        </w:rPr>
        <w:t xml:space="preserve"> не только информацию об основных потребительских свойствах товара, о цене, об условиях приобретения и порядке оплаты товара, о его доставке, но также и </w:t>
      </w:r>
      <w:r w:rsidRPr="00E45ECD">
        <w:rPr>
          <w:rFonts w:ascii="Georgia" w:hAnsi="Georgia"/>
          <w:sz w:val="24"/>
          <w:u w:val="single"/>
        </w:rPr>
        <w:t xml:space="preserve">информацию </w:t>
      </w:r>
      <w:r w:rsidRPr="00965FC9">
        <w:rPr>
          <w:rFonts w:ascii="Georgia" w:hAnsi="Georgia"/>
          <w:sz w:val="24"/>
          <w:u w:val="single"/>
        </w:rPr>
        <w:t>о полном фирменном наименовании (наименовании) продавца</w:t>
      </w:r>
      <w:r w:rsidRPr="005D212B">
        <w:rPr>
          <w:rFonts w:ascii="Georgia" w:hAnsi="Georgia"/>
          <w:sz w:val="24"/>
        </w:rPr>
        <w:t xml:space="preserve"> - юридического лица или фамилии имени отчестве продавца - индивидуального предпринимателя, </w:t>
      </w:r>
      <w:r w:rsidRPr="00965FC9">
        <w:rPr>
          <w:rFonts w:ascii="Georgia" w:hAnsi="Georgia"/>
          <w:sz w:val="24"/>
          <w:u w:val="single"/>
        </w:rPr>
        <w:t>об адресе (месте нахождения) продавца</w:t>
      </w:r>
      <w:r w:rsidRPr="005D212B">
        <w:rPr>
          <w:rFonts w:ascii="Georgia" w:hAnsi="Georgia"/>
          <w:sz w:val="24"/>
        </w:rPr>
        <w:t xml:space="preserve"> - юридического лица или месте жительства продавца - индивидуального предпринимателя.</w:t>
      </w:r>
      <w:proofErr w:type="gramEnd"/>
    </w:p>
    <w:p w:rsidR="00A01ACF" w:rsidRDefault="00CC35D8" w:rsidP="00A01ACF">
      <w:pPr>
        <w:spacing w:after="0" w:line="240" w:lineRule="auto"/>
        <w:jc w:val="both"/>
        <w:rPr>
          <w:rFonts w:ascii="Georgia" w:hAnsi="Georgia" w:cs="Times New Roman"/>
          <w:sz w:val="24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0405" cy="1944243"/>
            <wp:effectExtent l="19050" t="0" r="0" b="0"/>
            <wp:docPr id="16" name="Рисунок 16" descr="Картинки по запросу интернет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интернет магаз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4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CF" w:rsidRPr="00A01ACF" w:rsidRDefault="00A01ACF" w:rsidP="00A01ACF">
      <w:pPr>
        <w:spacing w:after="0" w:line="240" w:lineRule="auto"/>
        <w:jc w:val="both"/>
        <w:rPr>
          <w:rFonts w:ascii="Georgia" w:hAnsi="Georgia" w:cs="Times New Roman"/>
          <w:sz w:val="6"/>
          <w:szCs w:val="26"/>
        </w:rPr>
      </w:pPr>
    </w:p>
    <w:p w:rsidR="00000DAE" w:rsidRDefault="004056BD" w:rsidP="00000DAE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>Договор считается заключенным с момента  получения продавцом сообщения о намерении покупателя приобрести</w:t>
      </w:r>
      <w:r w:rsidR="00606357">
        <w:rPr>
          <w:rFonts w:ascii="Georgia" w:hAnsi="Georgia" w:cs="Times New Roman"/>
          <w:sz w:val="24"/>
          <w:szCs w:val="26"/>
        </w:rPr>
        <w:t xml:space="preserve"> </w:t>
      </w:r>
      <w:r w:rsidRPr="00000DAE">
        <w:rPr>
          <w:rFonts w:ascii="Georgia" w:hAnsi="Georgia" w:cs="Times New Roman"/>
          <w:sz w:val="24"/>
          <w:szCs w:val="26"/>
        </w:rPr>
        <w:t xml:space="preserve">товар. </w:t>
      </w:r>
      <w:r w:rsidR="0011210A">
        <w:rPr>
          <w:rFonts w:ascii="Georgia" w:hAnsi="Georgia" w:cs="Times New Roman"/>
          <w:sz w:val="24"/>
          <w:szCs w:val="26"/>
        </w:rPr>
        <w:t>Продавец обязан передать согласованный товар.</w:t>
      </w:r>
    </w:p>
    <w:p w:rsidR="008E4D46" w:rsidRDefault="008E4D46" w:rsidP="00000DAE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6"/>
        </w:rPr>
      </w:pPr>
    </w:p>
    <w:p w:rsidR="008E4D46" w:rsidRDefault="004056BD" w:rsidP="008E4D4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6"/>
        </w:rPr>
      </w:pPr>
      <w:r w:rsidRPr="008E4D46">
        <w:rPr>
          <w:rFonts w:ascii="Georgia" w:hAnsi="Georgia" w:cs="Times New Roman"/>
          <w:b/>
          <w:sz w:val="24"/>
          <w:szCs w:val="26"/>
        </w:rPr>
        <w:t>Не допускается передача потребителю товаров, не соответствующих предварительной договоренности.</w:t>
      </w:r>
    </w:p>
    <w:p w:rsidR="00A01ACF" w:rsidRPr="0011210A" w:rsidRDefault="00A01ACF" w:rsidP="008E4D46">
      <w:pPr>
        <w:spacing w:after="0" w:line="240" w:lineRule="auto"/>
        <w:jc w:val="center"/>
        <w:rPr>
          <w:rFonts w:ascii="Georgia" w:hAnsi="Georgia" w:cs="Times New Roman"/>
          <w:b/>
          <w:sz w:val="14"/>
          <w:szCs w:val="26"/>
        </w:rPr>
      </w:pPr>
    </w:p>
    <w:p w:rsidR="004056BD" w:rsidRPr="00D1080C" w:rsidRDefault="004056BD" w:rsidP="00AA2100">
      <w:pPr>
        <w:spacing w:after="0" w:line="240" w:lineRule="auto"/>
        <w:ind w:firstLine="567"/>
        <w:jc w:val="both"/>
        <w:rPr>
          <w:rFonts w:ascii="Georgia" w:hAnsi="Georgia" w:cs="Times New Roman"/>
          <w:b/>
          <w:i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 xml:space="preserve">В этом случае потребитель вправе </w:t>
      </w:r>
      <w:r w:rsidRPr="00D1080C">
        <w:rPr>
          <w:rFonts w:ascii="Georgia" w:hAnsi="Georgia" w:cs="Times New Roman"/>
          <w:b/>
          <w:i/>
          <w:sz w:val="24"/>
          <w:szCs w:val="26"/>
        </w:rPr>
        <w:t xml:space="preserve">заявить о несоответствии качества товара договору и по своему выбору вправе: </w:t>
      </w:r>
    </w:p>
    <w:p w:rsidR="004056BD" w:rsidRPr="00000DAE" w:rsidRDefault="004056BD" w:rsidP="00AA210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 w:cs="Times New Roman"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>потребовать замены на товар этой же марки (</w:t>
      </w:r>
      <w:r w:rsidR="003A4691" w:rsidRPr="00000DAE">
        <w:rPr>
          <w:rFonts w:ascii="Georgia" w:hAnsi="Georgia" w:cs="Times New Roman"/>
          <w:sz w:val="24"/>
          <w:szCs w:val="26"/>
        </w:rPr>
        <w:t xml:space="preserve">модели, </w:t>
      </w:r>
      <w:r w:rsidRPr="00000DAE">
        <w:rPr>
          <w:rFonts w:ascii="Georgia" w:hAnsi="Georgia" w:cs="Times New Roman"/>
          <w:sz w:val="24"/>
          <w:szCs w:val="26"/>
        </w:rPr>
        <w:t>артикула);</w:t>
      </w:r>
    </w:p>
    <w:p w:rsidR="004056BD" w:rsidRPr="00000DAE" w:rsidRDefault="004056BD" w:rsidP="00AA210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 w:cs="Times New Roman"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>потребовать замены на такой же товар другой марки (модели, артикула) с соответствующим перерасчетом цены;</w:t>
      </w:r>
    </w:p>
    <w:p w:rsidR="004056BD" w:rsidRPr="00000DAE" w:rsidRDefault="004056BD" w:rsidP="00AA210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 w:cs="Times New Roman"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>потребовать соразмерного уменьшения покупной цены;</w:t>
      </w:r>
    </w:p>
    <w:p w:rsidR="004056BD" w:rsidRPr="00000DAE" w:rsidRDefault="004056BD" w:rsidP="00AA210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 w:cs="Times New Roman"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056BD" w:rsidRPr="00000DAE" w:rsidRDefault="004056BD" w:rsidP="00AA2100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 w:cs="Times New Roman"/>
          <w:sz w:val="24"/>
          <w:szCs w:val="26"/>
        </w:rPr>
      </w:pPr>
      <w:r w:rsidRPr="00000DAE">
        <w:rPr>
          <w:rFonts w:ascii="Georgia" w:hAnsi="Georgia" w:cs="Times New Roman"/>
          <w:sz w:val="24"/>
          <w:szCs w:val="26"/>
        </w:rPr>
        <w:t>отказаться от исполнения договора купли-продажи и потребовать возврата уплаченной за товар суммы.</w:t>
      </w:r>
    </w:p>
    <w:p w:rsidR="00492EAC" w:rsidRPr="00000DAE" w:rsidRDefault="00492EAC" w:rsidP="00000DAE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proofErr w:type="gramStart"/>
      <w:r w:rsidRPr="00D23116">
        <w:rPr>
          <w:rFonts w:ascii="Georgia" w:hAnsi="Georgia"/>
          <w:b/>
          <w:i/>
          <w:sz w:val="24"/>
        </w:rPr>
        <w:lastRenderedPageBreak/>
        <w:t>В отношении технически сложного товара по истечении пятнадцати дней со дня передачи потребителю такого товара</w:t>
      </w:r>
      <w:r w:rsidRPr="00000DAE">
        <w:rPr>
          <w:rFonts w:ascii="Georgia" w:hAnsi="Georgia"/>
          <w:sz w:val="24"/>
        </w:rPr>
        <w:t xml:space="preserve">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</w:t>
      </w:r>
      <w:proofErr w:type="gramEnd"/>
      <w:r w:rsidRPr="00000DAE">
        <w:rPr>
          <w:rFonts w:ascii="Georgia" w:hAnsi="Georgia"/>
          <w:sz w:val="24"/>
        </w:rPr>
        <w:t xml:space="preserve"> перерасчетом покупной цены </w:t>
      </w:r>
      <w:r w:rsidRPr="00596793">
        <w:rPr>
          <w:rFonts w:ascii="Georgia" w:hAnsi="Georgia"/>
          <w:b/>
          <w:i/>
          <w:sz w:val="24"/>
        </w:rPr>
        <w:t>в одном из следующих случаев</w:t>
      </w:r>
      <w:r w:rsidRPr="00000DAE">
        <w:rPr>
          <w:rFonts w:ascii="Georgia" w:hAnsi="Georgia"/>
          <w:sz w:val="24"/>
        </w:rPr>
        <w:t>:</w:t>
      </w:r>
    </w:p>
    <w:p w:rsidR="00492EAC" w:rsidRPr="00000DAE" w:rsidRDefault="00492EAC" w:rsidP="00000DAE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r w:rsidRPr="00000DAE">
        <w:rPr>
          <w:rFonts w:ascii="Georgia" w:hAnsi="Georgia"/>
          <w:sz w:val="24"/>
        </w:rPr>
        <w:t>обнаружение существенного недостатка товара;</w:t>
      </w:r>
    </w:p>
    <w:p w:rsidR="00492EAC" w:rsidRPr="00000DAE" w:rsidRDefault="00492EAC" w:rsidP="00000DAE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r w:rsidRPr="00000DAE">
        <w:rPr>
          <w:rFonts w:ascii="Georgia" w:hAnsi="Georgia"/>
          <w:sz w:val="24"/>
        </w:rPr>
        <w:t>нарушение сроков устранения недостатков товара;</w:t>
      </w:r>
    </w:p>
    <w:p w:rsidR="00492EAC" w:rsidRDefault="00492EAC" w:rsidP="00000DAE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r w:rsidRPr="00000DAE">
        <w:rPr>
          <w:rFonts w:ascii="Georgia" w:hAnsi="Georgia"/>
          <w:sz w:val="24"/>
        </w:rPr>
        <w:t xml:space="preserve">невозможность использования товара в течение </w:t>
      </w:r>
      <w:r w:rsidRPr="00500E06">
        <w:rPr>
          <w:rFonts w:ascii="Georgia" w:hAnsi="Georgia"/>
          <w:sz w:val="24"/>
        </w:rPr>
        <w:t>каждого года</w:t>
      </w:r>
      <w:r w:rsidRPr="00000DAE">
        <w:rPr>
          <w:rFonts w:ascii="Georgia" w:hAnsi="Georgia"/>
          <w:sz w:val="24"/>
        </w:rPr>
        <w:t xml:space="preserve">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1F3E53" w:rsidRPr="00000DAE" w:rsidRDefault="001F3E53" w:rsidP="001F3E53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51339" cy="1584960"/>
            <wp:effectExtent l="19050" t="0" r="0" b="0"/>
            <wp:docPr id="19" name="Рисунок 19" descr="Картинки по запросу уб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убыт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71" cy="158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AC" w:rsidRPr="00000DAE" w:rsidRDefault="00492EAC" w:rsidP="00000DAE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/>
          <w:sz w:val="24"/>
        </w:rPr>
      </w:pPr>
      <w:r w:rsidRPr="00000DAE">
        <w:rPr>
          <w:rFonts w:ascii="Georgia" w:hAnsi="Georgia"/>
          <w:sz w:val="24"/>
        </w:rPr>
        <w:t xml:space="preserve">Потребитель вправе потребовать также </w:t>
      </w:r>
      <w:r w:rsidRPr="00D23116">
        <w:rPr>
          <w:rFonts w:ascii="Georgia" w:hAnsi="Georgia"/>
          <w:b/>
          <w:i/>
          <w:sz w:val="24"/>
        </w:rPr>
        <w:t>полного возмещения убытков</w:t>
      </w:r>
      <w:r w:rsidRPr="00000DAE">
        <w:rPr>
          <w:rFonts w:ascii="Georgia" w:hAnsi="Georgia"/>
          <w:sz w:val="24"/>
        </w:rPr>
        <w:t>, причиненных ему вследствие продажи товара ненадлежащего качества.</w:t>
      </w:r>
    </w:p>
    <w:sectPr w:rsidR="00492EAC" w:rsidRPr="00000DAE" w:rsidSect="00765750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085"/>
    <w:multiLevelType w:val="hybridMultilevel"/>
    <w:tmpl w:val="C06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D2E"/>
    <w:multiLevelType w:val="hybridMultilevel"/>
    <w:tmpl w:val="BB4E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F36"/>
    <w:multiLevelType w:val="hybridMultilevel"/>
    <w:tmpl w:val="97D6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30D2"/>
    <w:multiLevelType w:val="hybridMultilevel"/>
    <w:tmpl w:val="2462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8D65E8"/>
    <w:multiLevelType w:val="hybridMultilevel"/>
    <w:tmpl w:val="64D6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750"/>
    <w:rsid w:val="00000DAE"/>
    <w:rsid w:val="00015115"/>
    <w:rsid w:val="00017598"/>
    <w:rsid w:val="00024412"/>
    <w:rsid w:val="00033D3B"/>
    <w:rsid w:val="0006194F"/>
    <w:rsid w:val="00074780"/>
    <w:rsid w:val="00081277"/>
    <w:rsid w:val="00081EB2"/>
    <w:rsid w:val="0008432B"/>
    <w:rsid w:val="000922D3"/>
    <w:rsid w:val="00092F9D"/>
    <w:rsid w:val="000B23B6"/>
    <w:rsid w:val="000D672D"/>
    <w:rsid w:val="000F008B"/>
    <w:rsid w:val="000F2407"/>
    <w:rsid w:val="000F6C32"/>
    <w:rsid w:val="000F6E4D"/>
    <w:rsid w:val="00106E7F"/>
    <w:rsid w:val="0011210A"/>
    <w:rsid w:val="00116347"/>
    <w:rsid w:val="0012455C"/>
    <w:rsid w:val="00131D60"/>
    <w:rsid w:val="00133B7B"/>
    <w:rsid w:val="001378D4"/>
    <w:rsid w:val="00140462"/>
    <w:rsid w:val="0014381A"/>
    <w:rsid w:val="00145DD4"/>
    <w:rsid w:val="001468C5"/>
    <w:rsid w:val="00192AC6"/>
    <w:rsid w:val="001A6B97"/>
    <w:rsid w:val="001B0B4E"/>
    <w:rsid w:val="001C6463"/>
    <w:rsid w:val="001D0D84"/>
    <w:rsid w:val="001D1D50"/>
    <w:rsid w:val="001D2BEE"/>
    <w:rsid w:val="001E782B"/>
    <w:rsid w:val="001F3A5B"/>
    <w:rsid w:val="001F3E53"/>
    <w:rsid w:val="00210781"/>
    <w:rsid w:val="002232FB"/>
    <w:rsid w:val="00235082"/>
    <w:rsid w:val="00244C17"/>
    <w:rsid w:val="00260615"/>
    <w:rsid w:val="00267081"/>
    <w:rsid w:val="00271BF4"/>
    <w:rsid w:val="00281A3B"/>
    <w:rsid w:val="00284263"/>
    <w:rsid w:val="00295FD8"/>
    <w:rsid w:val="0029639A"/>
    <w:rsid w:val="002A4E81"/>
    <w:rsid w:val="002D3868"/>
    <w:rsid w:val="002D400B"/>
    <w:rsid w:val="003255D8"/>
    <w:rsid w:val="00331F7E"/>
    <w:rsid w:val="00335B7C"/>
    <w:rsid w:val="00344C90"/>
    <w:rsid w:val="00350830"/>
    <w:rsid w:val="00350A38"/>
    <w:rsid w:val="00353E6A"/>
    <w:rsid w:val="0036498A"/>
    <w:rsid w:val="003A4691"/>
    <w:rsid w:val="003B3451"/>
    <w:rsid w:val="003B4600"/>
    <w:rsid w:val="003D5268"/>
    <w:rsid w:val="003D7754"/>
    <w:rsid w:val="003E386B"/>
    <w:rsid w:val="003E51D1"/>
    <w:rsid w:val="00401200"/>
    <w:rsid w:val="004056BD"/>
    <w:rsid w:val="004223E7"/>
    <w:rsid w:val="00434AC8"/>
    <w:rsid w:val="004432DB"/>
    <w:rsid w:val="00465731"/>
    <w:rsid w:val="00467CF6"/>
    <w:rsid w:val="004838A8"/>
    <w:rsid w:val="00487D5F"/>
    <w:rsid w:val="004902F6"/>
    <w:rsid w:val="00492EAC"/>
    <w:rsid w:val="004C0F39"/>
    <w:rsid w:val="004E5B93"/>
    <w:rsid w:val="004F0BD6"/>
    <w:rsid w:val="004F394D"/>
    <w:rsid w:val="00500E06"/>
    <w:rsid w:val="00504FCF"/>
    <w:rsid w:val="00511047"/>
    <w:rsid w:val="00526481"/>
    <w:rsid w:val="005269B9"/>
    <w:rsid w:val="005308DA"/>
    <w:rsid w:val="00550555"/>
    <w:rsid w:val="00594532"/>
    <w:rsid w:val="00596793"/>
    <w:rsid w:val="005A2DA1"/>
    <w:rsid w:val="005B12DD"/>
    <w:rsid w:val="005C39A7"/>
    <w:rsid w:val="005D212B"/>
    <w:rsid w:val="005E189F"/>
    <w:rsid w:val="005F5177"/>
    <w:rsid w:val="00606357"/>
    <w:rsid w:val="00606484"/>
    <w:rsid w:val="00610996"/>
    <w:rsid w:val="00612FEE"/>
    <w:rsid w:val="00627D34"/>
    <w:rsid w:val="00630726"/>
    <w:rsid w:val="00632C92"/>
    <w:rsid w:val="0064550D"/>
    <w:rsid w:val="006520A9"/>
    <w:rsid w:val="00653416"/>
    <w:rsid w:val="006611B7"/>
    <w:rsid w:val="0066189F"/>
    <w:rsid w:val="0066578D"/>
    <w:rsid w:val="00675FC0"/>
    <w:rsid w:val="0068214F"/>
    <w:rsid w:val="0068740A"/>
    <w:rsid w:val="0069025B"/>
    <w:rsid w:val="006A0161"/>
    <w:rsid w:val="006A62E2"/>
    <w:rsid w:val="006A6B1B"/>
    <w:rsid w:val="006A7D25"/>
    <w:rsid w:val="006B071E"/>
    <w:rsid w:val="006B721B"/>
    <w:rsid w:val="006D2485"/>
    <w:rsid w:val="006F0E1E"/>
    <w:rsid w:val="006F3AF6"/>
    <w:rsid w:val="006F784F"/>
    <w:rsid w:val="00724C58"/>
    <w:rsid w:val="00751776"/>
    <w:rsid w:val="00755E2D"/>
    <w:rsid w:val="00765750"/>
    <w:rsid w:val="00766475"/>
    <w:rsid w:val="00776766"/>
    <w:rsid w:val="007824EE"/>
    <w:rsid w:val="00782F33"/>
    <w:rsid w:val="00792A6D"/>
    <w:rsid w:val="00792EEA"/>
    <w:rsid w:val="007E15F7"/>
    <w:rsid w:val="007E2BEE"/>
    <w:rsid w:val="007E7B5B"/>
    <w:rsid w:val="00825452"/>
    <w:rsid w:val="0083013D"/>
    <w:rsid w:val="00847050"/>
    <w:rsid w:val="00861077"/>
    <w:rsid w:val="008626EA"/>
    <w:rsid w:val="00864027"/>
    <w:rsid w:val="008648CC"/>
    <w:rsid w:val="00880576"/>
    <w:rsid w:val="0088081F"/>
    <w:rsid w:val="008B6ACE"/>
    <w:rsid w:val="008D050A"/>
    <w:rsid w:val="008D2832"/>
    <w:rsid w:val="008E4D46"/>
    <w:rsid w:val="008F5F0B"/>
    <w:rsid w:val="0090344E"/>
    <w:rsid w:val="00937F22"/>
    <w:rsid w:val="00965FC9"/>
    <w:rsid w:val="00985532"/>
    <w:rsid w:val="009A4CE5"/>
    <w:rsid w:val="009B2ACD"/>
    <w:rsid w:val="009C66F5"/>
    <w:rsid w:val="009D6048"/>
    <w:rsid w:val="009E335E"/>
    <w:rsid w:val="00A00527"/>
    <w:rsid w:val="00A01ACF"/>
    <w:rsid w:val="00A04733"/>
    <w:rsid w:val="00A07E58"/>
    <w:rsid w:val="00A21FA9"/>
    <w:rsid w:val="00A23788"/>
    <w:rsid w:val="00A32722"/>
    <w:rsid w:val="00A34644"/>
    <w:rsid w:val="00A46265"/>
    <w:rsid w:val="00A4630F"/>
    <w:rsid w:val="00A54C71"/>
    <w:rsid w:val="00A55FAB"/>
    <w:rsid w:val="00A56E48"/>
    <w:rsid w:val="00A676A8"/>
    <w:rsid w:val="00A97E1D"/>
    <w:rsid w:val="00AA2100"/>
    <w:rsid w:val="00AE7599"/>
    <w:rsid w:val="00AF1C8E"/>
    <w:rsid w:val="00B077E4"/>
    <w:rsid w:val="00B165B3"/>
    <w:rsid w:val="00B31EB6"/>
    <w:rsid w:val="00B73D04"/>
    <w:rsid w:val="00B76624"/>
    <w:rsid w:val="00B76C41"/>
    <w:rsid w:val="00B87703"/>
    <w:rsid w:val="00BA3383"/>
    <w:rsid w:val="00BD3297"/>
    <w:rsid w:val="00C065D1"/>
    <w:rsid w:val="00C0765D"/>
    <w:rsid w:val="00C20604"/>
    <w:rsid w:val="00C217AD"/>
    <w:rsid w:val="00C44514"/>
    <w:rsid w:val="00C604FF"/>
    <w:rsid w:val="00C7439A"/>
    <w:rsid w:val="00C96446"/>
    <w:rsid w:val="00C97F61"/>
    <w:rsid w:val="00CC35D8"/>
    <w:rsid w:val="00CE3B68"/>
    <w:rsid w:val="00CE5AD5"/>
    <w:rsid w:val="00CF022A"/>
    <w:rsid w:val="00CF254C"/>
    <w:rsid w:val="00D107FA"/>
    <w:rsid w:val="00D1080C"/>
    <w:rsid w:val="00D1399D"/>
    <w:rsid w:val="00D23116"/>
    <w:rsid w:val="00D237B8"/>
    <w:rsid w:val="00D43C57"/>
    <w:rsid w:val="00D54C82"/>
    <w:rsid w:val="00DA49A5"/>
    <w:rsid w:val="00DA5DC6"/>
    <w:rsid w:val="00DB4E36"/>
    <w:rsid w:val="00DC027E"/>
    <w:rsid w:val="00DC1048"/>
    <w:rsid w:val="00DC37B6"/>
    <w:rsid w:val="00DE0DDC"/>
    <w:rsid w:val="00E27F20"/>
    <w:rsid w:val="00E32F43"/>
    <w:rsid w:val="00E45ECD"/>
    <w:rsid w:val="00E740CD"/>
    <w:rsid w:val="00E768DE"/>
    <w:rsid w:val="00E834DE"/>
    <w:rsid w:val="00E907F0"/>
    <w:rsid w:val="00E953D6"/>
    <w:rsid w:val="00E96378"/>
    <w:rsid w:val="00EA0905"/>
    <w:rsid w:val="00EA0A58"/>
    <w:rsid w:val="00EA3160"/>
    <w:rsid w:val="00EB577E"/>
    <w:rsid w:val="00EB67E4"/>
    <w:rsid w:val="00EC123A"/>
    <w:rsid w:val="00EF516C"/>
    <w:rsid w:val="00F03BEE"/>
    <w:rsid w:val="00F30D16"/>
    <w:rsid w:val="00F41841"/>
    <w:rsid w:val="00F46E0A"/>
    <w:rsid w:val="00F55B9D"/>
    <w:rsid w:val="00F57466"/>
    <w:rsid w:val="00F66B53"/>
    <w:rsid w:val="00F67115"/>
    <w:rsid w:val="00F756A7"/>
    <w:rsid w:val="00F93C29"/>
    <w:rsid w:val="00FA7125"/>
    <w:rsid w:val="00FC29D4"/>
    <w:rsid w:val="00FE1129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3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ORG-2</dc:creator>
  <cp:keywords/>
  <dc:description/>
  <cp:lastModifiedBy>ORG-2</cp:lastModifiedBy>
  <cp:revision>288</cp:revision>
  <cp:lastPrinted>2016-07-20T09:20:00Z</cp:lastPrinted>
  <dcterms:created xsi:type="dcterms:W3CDTF">2016-07-18T09:15:00Z</dcterms:created>
  <dcterms:modified xsi:type="dcterms:W3CDTF">2017-02-20T08:29:00Z</dcterms:modified>
</cp:coreProperties>
</file>