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2" w:rsidRDefault="00E53882" w:rsidP="00E53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пенициллин эффективен при лечении пневмонии, бронхита, сепсиса, </w:t>
      </w:r>
    </w:p>
    <w:p w:rsidR="00E53882" w:rsidRDefault="00E53882" w:rsidP="00E53882">
      <w:pPr>
        <w:pStyle w:val="a3"/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перитонита, менингита, инфекций </w:t>
      </w:r>
    </w:p>
    <w:p w:rsidR="00E53882" w:rsidRPr="00DD1EA7" w:rsidRDefault="00E53882" w:rsidP="00E53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мочеполовой системы, желчевыводящих путей, кожи, дифтерии, скарлатины и др.; </w:t>
      </w:r>
    </w:p>
    <w:p w:rsidR="00E53882" w:rsidRPr="00DD1EA7" w:rsidRDefault="00E53882" w:rsidP="00E53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spellStart"/>
      <w:r w:rsidRPr="00DD1EA7">
        <w:rPr>
          <w:rFonts w:cs="Times New Roman"/>
        </w:rPr>
        <w:t>гризин</w:t>
      </w:r>
      <w:proofErr w:type="spellEnd"/>
      <w:r w:rsidRPr="00DD1EA7">
        <w:rPr>
          <w:rFonts w:cs="Times New Roman"/>
        </w:rPr>
        <w:t xml:space="preserve"> и </w:t>
      </w:r>
      <w:proofErr w:type="spellStart"/>
      <w:r w:rsidRPr="00DD1EA7">
        <w:rPr>
          <w:rFonts w:cs="Times New Roman"/>
        </w:rPr>
        <w:t>бацитрацин</w:t>
      </w:r>
      <w:proofErr w:type="spellEnd"/>
      <w:r w:rsidRPr="00DD1EA7">
        <w:rPr>
          <w:rFonts w:cs="Times New Roman"/>
        </w:rPr>
        <w:t xml:space="preserve"> - кормовые антибиотики, которые в медицине не применяются.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  <w:b/>
          <w:i/>
        </w:rPr>
      </w:pPr>
      <w:r w:rsidRPr="00DD1EA7">
        <w:rPr>
          <w:rFonts w:cs="Times New Roman"/>
          <w:b/>
          <w:i/>
        </w:rPr>
        <w:t>Чем же грозит человеку такой бесконтрольный прием антибиотиков?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       Учёные уверены, что пассивный приём антибиотиков с пищей содействовал резкому росту случаев аллергии и астмы у детей в течение последних 20 лет. Поэтому в Евросоюзе в 2006 году применение </w:t>
      </w:r>
      <w:bookmarkStart w:id="0" w:name="kakoj-vred-nanosjat-antibiotiki-postupaj"/>
      <w:bookmarkEnd w:id="0"/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>антибиотиков в качестве пищевых добавок для ускорения роста животных было запрещено. Вред антибиотиков для желудочно-кишечного тракта очевиден: дисбактериоз, угнетение полезной микрофлоры кишечника. Кроме того, организм привыкает к постоянному приему антибиотиков, и в случае серьезной необходимости антибиотики могут просто не сработать.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  <w:b/>
          <w:i/>
        </w:rPr>
      </w:pPr>
      <w:r w:rsidRPr="00DD1EA7">
        <w:rPr>
          <w:rFonts w:cs="Times New Roman"/>
          <w:b/>
          <w:i/>
        </w:rPr>
        <w:t>Как свести вред антибиотиков в продуктах питания к минимуму?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>Первое что можно сделать, это уменьшить пассивный прием антибиотиков. Для этого нужно самым тщательным образом выбирать продукты. Обязательно нужно смотреть срок годности, и не только для того чтобы выбрать свежий продукт. Те продукты, у которых минимальный срок годности, изготовлены с минимумом антибиотиков и других вредных веществ.</w:t>
      </w:r>
    </w:p>
    <w:p w:rsidR="00E53882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        </w:t>
      </w:r>
      <w:proofErr w:type="spellStart"/>
      <w:r w:rsidRPr="00DD1EA7">
        <w:rPr>
          <w:rFonts w:cs="Times New Roman"/>
        </w:rPr>
        <w:t>Полирезистентность</w:t>
      </w:r>
      <w:proofErr w:type="spellEnd"/>
      <w:r w:rsidRPr="00DD1EA7">
        <w:rPr>
          <w:rFonts w:cs="Times New Roman"/>
        </w:rPr>
        <w:t xml:space="preserve"> микроорганизмов к антибактериальным средствам является глобальной проблемой, причиной которой является множество факторов. Её необходимо решать комплексно, в том числе установив действенный </w:t>
      </w:r>
      <w:proofErr w:type="gramStart"/>
      <w:r w:rsidRPr="00DD1EA7">
        <w:rPr>
          <w:rFonts w:cs="Times New Roman"/>
        </w:rPr>
        <w:t>контроль за</w:t>
      </w:r>
      <w:proofErr w:type="gramEnd"/>
      <w:r w:rsidRPr="00DD1EA7">
        <w:rPr>
          <w:rFonts w:cs="Times New Roman"/>
        </w:rPr>
        <w:t xml:space="preserve"> применением антибиотиков в животноводстве и организацией и переработкой отходов в этой отрасли.</w:t>
      </w:r>
    </w:p>
    <w:p w:rsidR="00A1592A" w:rsidRPr="003D4458" w:rsidRDefault="00E53882" w:rsidP="00E53882">
      <w:pPr>
        <w:spacing w:after="0"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</w:p>
    <w:p w:rsidR="00A1592A" w:rsidRPr="003D4458" w:rsidRDefault="00A1592A" w:rsidP="00A1592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B7505" w:rsidRDefault="001B7505" w:rsidP="001B7505">
      <w:pPr>
        <w:spacing w:before="100" w:beforeAutospacing="1" w:after="100" w:afterAutospacing="1"/>
        <w:ind w:left="284" w:right="231"/>
        <w:jc w:val="center"/>
        <w:rPr>
          <w:rFonts w:eastAsia="Times New Roman" w:cs="Times New Roman"/>
          <w:b/>
          <w:bCs/>
          <w:lang w:eastAsia="ru-RU"/>
        </w:rPr>
      </w:pPr>
    </w:p>
    <w:p w:rsidR="001B7505" w:rsidRPr="00F24A92" w:rsidRDefault="001B7505" w:rsidP="001B7505">
      <w:pPr>
        <w:spacing w:before="100" w:beforeAutospacing="1" w:after="100" w:afterAutospacing="1"/>
        <w:ind w:left="284" w:right="231"/>
        <w:jc w:val="center"/>
        <w:rPr>
          <w:rFonts w:eastAsia="Times New Roman" w:cs="Times New Roman"/>
          <w:b/>
          <w:bCs/>
          <w:lang w:eastAsia="ru-RU"/>
        </w:rPr>
      </w:pPr>
      <w:r w:rsidRPr="00F24A92">
        <w:rPr>
          <w:rFonts w:eastAsia="Times New Roman" w:cs="Times New Roman"/>
          <w:b/>
          <w:bCs/>
          <w:lang w:eastAsia="ru-RU"/>
        </w:rPr>
        <w:t>Центр консультирования и информирования граждан по вопросам защиты прав потребителей</w:t>
      </w:r>
    </w:p>
    <w:p w:rsidR="001B7505" w:rsidRPr="00F24A92" w:rsidRDefault="001B7505" w:rsidP="001B7505">
      <w:pPr>
        <w:spacing w:before="100" w:beforeAutospacing="1" w:after="100" w:afterAutospacing="1"/>
        <w:ind w:left="284" w:right="231"/>
        <w:jc w:val="center"/>
        <w:rPr>
          <w:rFonts w:eastAsia="Times New Roman" w:cs="Times New Roman"/>
          <w:b/>
          <w:bCs/>
          <w:lang w:eastAsia="ru-RU"/>
        </w:rPr>
      </w:pPr>
      <w:r w:rsidRPr="00F24A92">
        <w:rPr>
          <w:rFonts w:eastAsia="Times New Roman" w:cs="Times New Roman"/>
          <w:b/>
          <w:bCs/>
          <w:lang w:eastAsia="ru-RU"/>
        </w:rPr>
        <w:t xml:space="preserve">оказывает консультативную помощь по вопросам </w:t>
      </w:r>
      <w:proofErr w:type="spellStart"/>
      <w:r w:rsidRPr="00F24A92">
        <w:rPr>
          <w:rFonts w:eastAsia="Times New Roman" w:cs="Times New Roman"/>
          <w:b/>
          <w:bCs/>
          <w:lang w:eastAsia="ru-RU"/>
        </w:rPr>
        <w:t>правоприменения</w:t>
      </w:r>
      <w:proofErr w:type="spellEnd"/>
      <w:r w:rsidRPr="00F24A92">
        <w:rPr>
          <w:rFonts w:eastAsia="Times New Roman" w:cs="Times New Roman"/>
          <w:b/>
          <w:bCs/>
          <w:lang w:eastAsia="ru-RU"/>
        </w:rPr>
        <w:t xml:space="preserve"> законодательства  в отдельных секторах потребительского рынка, а также вопросам, связанным с защитой потребителями своих прав и законных интересов.</w:t>
      </w:r>
    </w:p>
    <w:p w:rsidR="001B7505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</w:p>
    <w:p w:rsidR="001B7505" w:rsidRPr="00F24A92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  <w:r w:rsidRPr="00F24A92">
        <w:rPr>
          <w:rFonts w:eastAsia="Times New Roman" w:cs="Times New Roman"/>
          <w:lang w:eastAsia="ru-RU"/>
        </w:rPr>
        <w:t>Адрес: Санкт-Петербург,</w:t>
      </w:r>
    </w:p>
    <w:p w:rsidR="001B7505" w:rsidRPr="00F24A92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  <w:r w:rsidRPr="00F24A92">
        <w:rPr>
          <w:rFonts w:eastAsia="Times New Roman" w:cs="Times New Roman"/>
          <w:lang w:eastAsia="ru-RU"/>
        </w:rPr>
        <w:t xml:space="preserve">ул. Малая Садовая д.1, каб.№15, </w:t>
      </w:r>
    </w:p>
    <w:p w:rsidR="001B7505" w:rsidRPr="00F24A92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  <w:r w:rsidRPr="00F24A92">
        <w:rPr>
          <w:rFonts w:eastAsia="Times New Roman" w:cs="Times New Roman"/>
          <w:lang w:eastAsia="ru-RU"/>
        </w:rPr>
        <w:t>тел. 571-62-00</w:t>
      </w:r>
    </w:p>
    <w:p w:rsidR="001B7505" w:rsidRDefault="001B7505" w:rsidP="001B7505">
      <w:pPr>
        <w:ind w:left="284" w:right="231"/>
        <w:jc w:val="center"/>
        <w:rPr>
          <w:rFonts w:eastAsia="Times New Roman" w:cs="Times New Roman"/>
          <w:lang w:eastAsia="ru-RU"/>
        </w:rPr>
      </w:pPr>
    </w:p>
    <w:p w:rsidR="001B7505" w:rsidRPr="00F24A92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  <w:r w:rsidRPr="00F24A92">
        <w:rPr>
          <w:rFonts w:eastAsia="Times New Roman" w:cs="Times New Roman"/>
          <w:lang w:eastAsia="ru-RU"/>
        </w:rPr>
        <w:t xml:space="preserve">Кроме того, консультации по вопросам защиты прав потребителей можно получить в консультационных пунктах филиалов </w:t>
      </w:r>
    </w:p>
    <w:p w:rsidR="001B7505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  <w:r w:rsidRPr="00F24A92">
        <w:rPr>
          <w:rFonts w:eastAsia="Times New Roman" w:cs="Times New Roman"/>
          <w:lang w:eastAsia="ru-RU"/>
        </w:rPr>
        <w:t>ФБУЗ  «Центр гигиены и эпидемиологии в городе Санкт-Петербург» по адресам:</w:t>
      </w:r>
    </w:p>
    <w:p w:rsidR="001B7505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</w:p>
    <w:p w:rsidR="001B7505" w:rsidRDefault="001B7505" w:rsidP="001B7505">
      <w:pPr>
        <w:spacing w:after="0"/>
        <w:ind w:left="284" w:right="231"/>
        <w:jc w:val="center"/>
        <w:rPr>
          <w:rFonts w:eastAsia="Times New Roman" w:cs="Times New Roman"/>
          <w:lang w:eastAsia="ru-RU"/>
        </w:rPr>
      </w:pPr>
    </w:p>
    <w:p w:rsidR="001B7505" w:rsidRPr="00F86882" w:rsidRDefault="001B7505" w:rsidP="001B7505">
      <w:pPr>
        <w:spacing w:after="0" w:line="240" w:lineRule="auto"/>
        <w:ind w:left="-284" w:right="113" w:firstLine="11"/>
        <w:jc w:val="center"/>
        <w:rPr>
          <w:rFonts w:eastAsia="Times New Roman" w:cs="Times New Roman"/>
          <w:lang w:eastAsia="ru-RU"/>
        </w:rPr>
      </w:pPr>
      <w:r w:rsidRPr="00B65BAE">
        <w:rPr>
          <w:rFonts w:eastAsia="Times New Roman" w:cs="Times New Roman"/>
          <w:b/>
          <w:lang w:eastAsia="ru-RU"/>
        </w:rPr>
        <w:t>1.</w:t>
      </w:r>
      <w:r>
        <w:rPr>
          <w:rFonts w:eastAsia="Times New Roman" w:cs="Times New Roman"/>
          <w:lang w:eastAsia="ru-RU"/>
        </w:rPr>
        <w:t xml:space="preserve"> </w:t>
      </w:r>
      <w:r w:rsidRPr="00F86882">
        <w:rPr>
          <w:rFonts w:eastAsia="Times New Roman" w:cs="Times New Roman"/>
          <w:lang w:eastAsia="ru-RU"/>
        </w:rPr>
        <w:t>г. Колпино, ул. Веры Слуцкой, д.36, тел.: 469-34-61</w:t>
      </w:r>
      <w:r>
        <w:rPr>
          <w:rFonts w:eastAsia="Times New Roman" w:cs="Times New Roman"/>
          <w:lang w:eastAsia="ru-RU"/>
        </w:rPr>
        <w:t>;</w:t>
      </w:r>
    </w:p>
    <w:p w:rsidR="001B7505" w:rsidRDefault="001B7505" w:rsidP="001B7505">
      <w:pPr>
        <w:spacing w:after="0" w:line="240" w:lineRule="auto"/>
        <w:ind w:left="-284" w:right="113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65BAE">
        <w:rPr>
          <w:rFonts w:eastAsia="Times New Roman" w:cs="Times New Roman"/>
          <w:b/>
          <w:lang w:eastAsia="ru-RU"/>
        </w:rPr>
        <w:t>2.</w:t>
      </w:r>
      <w:r>
        <w:rPr>
          <w:rFonts w:eastAsia="Times New Roman" w:cs="Times New Roman"/>
          <w:lang w:eastAsia="ru-RU"/>
        </w:rPr>
        <w:t xml:space="preserve"> </w:t>
      </w:r>
      <w:r w:rsidRPr="00F86882">
        <w:rPr>
          <w:rFonts w:eastAsia="Times New Roman" w:cs="Times New Roman"/>
          <w:sz w:val="24"/>
          <w:szCs w:val="24"/>
          <w:lang w:eastAsia="ru-RU"/>
        </w:rPr>
        <w:t xml:space="preserve">ул. Карпинского, д.27, </w:t>
      </w:r>
      <w:r w:rsidRPr="00F86882">
        <w:rPr>
          <w:rFonts w:eastAsia="Times New Roman" w:cs="Times New Roman"/>
          <w:lang w:eastAsia="ru-RU"/>
        </w:rPr>
        <w:t xml:space="preserve">тел.: </w:t>
      </w:r>
      <w:r w:rsidRPr="00F86882">
        <w:rPr>
          <w:rFonts w:eastAsia="Times New Roman" w:cs="Times New Roman"/>
          <w:sz w:val="24"/>
          <w:szCs w:val="24"/>
          <w:lang w:eastAsia="ru-RU"/>
        </w:rPr>
        <w:t>298-29-25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1B7505" w:rsidRDefault="001B7505" w:rsidP="001B7505">
      <w:pPr>
        <w:spacing w:after="0" w:line="240" w:lineRule="auto"/>
        <w:ind w:left="-284" w:right="113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65BAE">
        <w:rPr>
          <w:rFonts w:eastAsia="Times New Roman" w:cs="Times New Roman"/>
          <w:b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F4F2E">
        <w:rPr>
          <w:rFonts w:eastAsia="Times New Roman" w:cs="Times New Roman"/>
          <w:sz w:val="24"/>
          <w:szCs w:val="24"/>
          <w:lang w:eastAsia="ru-RU"/>
        </w:rPr>
        <w:t>ул. Л.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4F2E">
        <w:rPr>
          <w:rFonts w:eastAsia="Times New Roman" w:cs="Times New Roman"/>
          <w:sz w:val="24"/>
          <w:szCs w:val="24"/>
          <w:lang w:eastAsia="ru-RU"/>
        </w:rPr>
        <w:t>Молдагуловой</w:t>
      </w:r>
      <w:proofErr w:type="spellEnd"/>
      <w:r w:rsidRPr="004F4F2E">
        <w:rPr>
          <w:rFonts w:eastAsia="Times New Roman" w:cs="Times New Roman"/>
          <w:sz w:val="24"/>
          <w:szCs w:val="24"/>
          <w:lang w:eastAsia="ru-RU"/>
        </w:rPr>
        <w:t>, д.5</w:t>
      </w:r>
      <w:r w:rsidRPr="00F8688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86882">
        <w:rPr>
          <w:rFonts w:eastAsia="Times New Roman" w:cs="Times New Roman"/>
          <w:lang w:eastAsia="ru-RU"/>
        </w:rPr>
        <w:t xml:space="preserve">тел.: </w:t>
      </w:r>
      <w:r w:rsidRPr="004F4F2E">
        <w:rPr>
          <w:rFonts w:eastAsia="Times New Roman" w:cs="Times New Roman"/>
          <w:sz w:val="24"/>
          <w:szCs w:val="24"/>
          <w:lang w:eastAsia="ru-RU"/>
        </w:rPr>
        <w:t>224-17-30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1B7505" w:rsidRDefault="001B7505" w:rsidP="001B7505">
      <w:pPr>
        <w:spacing w:after="0" w:line="240" w:lineRule="auto"/>
        <w:ind w:left="-284" w:right="113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65BAE">
        <w:rPr>
          <w:rFonts w:eastAsia="Times New Roman" w:cs="Times New Roman"/>
          <w:b/>
          <w:sz w:val="24"/>
          <w:szCs w:val="24"/>
          <w:lang w:eastAsia="ru-RU"/>
        </w:rPr>
        <w:t>4.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F4F2E">
        <w:rPr>
          <w:rFonts w:eastAsia="Times New Roman" w:cs="Times New Roman"/>
          <w:sz w:val="24"/>
          <w:szCs w:val="24"/>
          <w:lang w:eastAsia="ru-RU"/>
        </w:rPr>
        <w:t>ул. Моховая, д.11</w:t>
      </w:r>
      <w:r>
        <w:rPr>
          <w:rFonts w:eastAsia="Times New Roman" w:cs="Times New Roman"/>
          <w:sz w:val="24"/>
          <w:szCs w:val="24"/>
          <w:lang w:eastAsia="ru-RU"/>
        </w:rPr>
        <w:t xml:space="preserve">, тел.: </w:t>
      </w:r>
      <w:r w:rsidRPr="004F4F2E">
        <w:rPr>
          <w:rFonts w:eastAsia="Times New Roman" w:cs="Times New Roman"/>
          <w:sz w:val="24"/>
          <w:szCs w:val="24"/>
          <w:lang w:eastAsia="ru-RU"/>
        </w:rPr>
        <w:t>275-88-87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1B7505" w:rsidRDefault="001B7505" w:rsidP="001B7505">
      <w:pPr>
        <w:spacing w:after="0" w:line="240" w:lineRule="auto"/>
        <w:ind w:left="-284" w:right="113" w:firstLine="1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65BAE">
        <w:rPr>
          <w:rFonts w:eastAsia="Times New Roman" w:cs="Times New Roman"/>
          <w:b/>
          <w:sz w:val="24"/>
          <w:szCs w:val="24"/>
          <w:lang w:eastAsia="ru-RU"/>
        </w:rPr>
        <w:t>5.</w:t>
      </w:r>
      <w:r w:rsidRPr="00F868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F4F2E">
        <w:rPr>
          <w:rFonts w:eastAsia="Times New Roman" w:cs="Times New Roman"/>
          <w:sz w:val="24"/>
          <w:szCs w:val="24"/>
          <w:lang w:eastAsia="ru-RU"/>
        </w:rPr>
        <w:t>Серебристый бульвар, д.18</w:t>
      </w:r>
      <w:r>
        <w:rPr>
          <w:rFonts w:eastAsia="Times New Roman" w:cs="Times New Roman"/>
          <w:sz w:val="24"/>
          <w:szCs w:val="24"/>
          <w:lang w:eastAsia="ru-RU"/>
        </w:rPr>
        <w:t xml:space="preserve">, тел.: </w:t>
      </w:r>
      <w:r w:rsidRPr="004F4F2E">
        <w:rPr>
          <w:rFonts w:eastAsia="Times New Roman" w:cs="Times New Roman"/>
          <w:sz w:val="24"/>
          <w:szCs w:val="24"/>
          <w:lang w:eastAsia="ru-RU"/>
        </w:rPr>
        <w:t>275-88-87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1B7505" w:rsidRPr="00F86882" w:rsidRDefault="001B7505" w:rsidP="001B7505">
      <w:pPr>
        <w:spacing w:after="0" w:line="240" w:lineRule="auto"/>
        <w:ind w:left="-284" w:right="113" w:firstLine="11"/>
        <w:jc w:val="center"/>
        <w:rPr>
          <w:rFonts w:eastAsia="Times New Roman" w:cs="Times New Roman"/>
          <w:lang w:eastAsia="ru-RU"/>
        </w:rPr>
      </w:pPr>
      <w:r w:rsidRPr="00B65BAE">
        <w:rPr>
          <w:rFonts w:eastAsia="Times New Roman" w:cs="Times New Roman"/>
          <w:b/>
          <w:sz w:val="24"/>
          <w:szCs w:val="24"/>
          <w:lang w:eastAsia="ru-RU"/>
        </w:rPr>
        <w:t>6.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F4F2E">
        <w:rPr>
          <w:rFonts w:eastAsia="Times New Roman" w:cs="Times New Roman"/>
          <w:sz w:val="24"/>
          <w:szCs w:val="24"/>
          <w:lang w:eastAsia="ru-RU"/>
        </w:rPr>
        <w:t>ул. Отважных, д.6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F8688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тел.: </w:t>
      </w:r>
      <w:r w:rsidRPr="004F4F2E">
        <w:rPr>
          <w:rFonts w:eastAsia="Times New Roman" w:cs="Times New Roman"/>
          <w:sz w:val="24"/>
          <w:szCs w:val="24"/>
          <w:lang w:eastAsia="ru-RU"/>
        </w:rPr>
        <w:t>736-94-46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1B7505" w:rsidRPr="00F86882" w:rsidRDefault="001B7505" w:rsidP="001B7505">
      <w:pPr>
        <w:spacing w:after="0" w:line="240" w:lineRule="auto"/>
        <w:ind w:left="-11" w:right="113" w:firstLine="153"/>
        <w:jc w:val="both"/>
        <w:rPr>
          <w:rFonts w:eastAsia="Times New Roman" w:cs="Times New Roman"/>
          <w:lang w:eastAsia="ru-RU"/>
        </w:rPr>
      </w:pPr>
    </w:p>
    <w:p w:rsidR="001B7505" w:rsidRPr="00F86882" w:rsidRDefault="001B7505" w:rsidP="001B7505">
      <w:pPr>
        <w:spacing w:after="0" w:line="240" w:lineRule="auto"/>
        <w:ind w:left="-11" w:right="113"/>
        <w:jc w:val="both"/>
        <w:rPr>
          <w:rFonts w:eastAsia="Times New Roman" w:cs="Times New Roman"/>
          <w:lang w:eastAsia="ru-RU"/>
        </w:rPr>
      </w:pPr>
    </w:p>
    <w:p w:rsidR="00E53882" w:rsidRDefault="00E53882" w:rsidP="00E53882">
      <w:pPr>
        <w:jc w:val="center"/>
      </w:pPr>
    </w:p>
    <w:p w:rsidR="00455A2F" w:rsidRDefault="00455A2F" w:rsidP="00E53882"/>
    <w:p w:rsidR="00455A2F" w:rsidRDefault="00455A2F" w:rsidP="00E53882"/>
    <w:p w:rsidR="00E53882" w:rsidRPr="00C42A87" w:rsidRDefault="00C42A87" w:rsidP="00C42A87">
      <w:pPr>
        <w:jc w:val="center"/>
        <w:rPr>
          <w:b/>
          <w:sz w:val="28"/>
          <w:szCs w:val="28"/>
          <w:u w:val="single"/>
        </w:rPr>
      </w:pPr>
      <w:r w:rsidRPr="00C42A87">
        <w:rPr>
          <w:b/>
          <w:noProof/>
          <w:sz w:val="28"/>
          <w:szCs w:val="28"/>
          <w:u w:val="single"/>
          <w:lang w:eastAsia="ru-RU"/>
        </w:rPr>
        <w:t>АНТИБИОТИКИ В ПРОДУКТАХ ПИТАНИЯ</w:t>
      </w:r>
    </w:p>
    <w:p w:rsidR="00E53882" w:rsidRDefault="00E53882" w:rsidP="00E53882">
      <w:bookmarkStart w:id="1" w:name="_GoBack"/>
      <w:bookmarkEnd w:id="1"/>
    </w:p>
    <w:p w:rsidR="00455A2F" w:rsidRDefault="00455A2F" w:rsidP="00E53882">
      <w:pPr>
        <w:jc w:val="center"/>
        <w:rPr>
          <w:rFonts w:cs="Times New Roman"/>
          <w:b/>
          <w:i/>
          <w:sz w:val="24"/>
          <w:szCs w:val="24"/>
        </w:rPr>
      </w:pPr>
    </w:p>
    <w:p w:rsidR="00E53882" w:rsidRPr="007E15C6" w:rsidRDefault="00E53882" w:rsidP="00E53882">
      <w:pPr>
        <w:jc w:val="center"/>
        <w:rPr>
          <w:rFonts w:cs="Times New Roman"/>
          <w:b/>
          <w:i/>
          <w:sz w:val="24"/>
          <w:szCs w:val="24"/>
        </w:rPr>
      </w:pPr>
      <w:r w:rsidRPr="007E15C6">
        <w:rPr>
          <w:rFonts w:cs="Times New Roman"/>
          <w:b/>
          <w:i/>
          <w:sz w:val="24"/>
          <w:szCs w:val="24"/>
        </w:rPr>
        <w:t>Филиал №4</w:t>
      </w:r>
    </w:p>
    <w:p w:rsidR="00E53882" w:rsidRPr="007E15C6" w:rsidRDefault="00E53882" w:rsidP="00E53882">
      <w:pPr>
        <w:ind w:left="-142"/>
        <w:jc w:val="center"/>
        <w:rPr>
          <w:rFonts w:cs="Times New Roman"/>
          <w:b/>
          <w:i/>
          <w:sz w:val="24"/>
          <w:szCs w:val="24"/>
        </w:rPr>
      </w:pPr>
      <w:r w:rsidRPr="007E15C6">
        <w:rPr>
          <w:rFonts w:cs="Times New Roman"/>
          <w:b/>
          <w:i/>
          <w:sz w:val="24"/>
          <w:szCs w:val="24"/>
        </w:rPr>
        <w:t xml:space="preserve">ФБУЗ «Центр гигиены и эпидемиологии </w:t>
      </w:r>
      <w:proofErr w:type="spellStart"/>
      <w:r>
        <w:rPr>
          <w:rFonts w:cs="Times New Roman"/>
          <w:b/>
          <w:i/>
          <w:sz w:val="24"/>
          <w:szCs w:val="24"/>
        </w:rPr>
        <w:t>в</w:t>
      </w:r>
      <w:r w:rsidRPr="007E15C6">
        <w:rPr>
          <w:rFonts w:cs="Times New Roman"/>
          <w:b/>
          <w:i/>
          <w:sz w:val="24"/>
          <w:szCs w:val="24"/>
        </w:rPr>
        <w:t>городе</w:t>
      </w:r>
      <w:proofErr w:type="spellEnd"/>
      <w:r w:rsidRPr="007E15C6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Санкт</w:t>
      </w:r>
      <w:r w:rsidRPr="007E15C6">
        <w:rPr>
          <w:rFonts w:cs="Times New Roman"/>
          <w:b/>
          <w:i/>
          <w:sz w:val="24"/>
          <w:szCs w:val="24"/>
        </w:rPr>
        <w:t>-Петербург»</w:t>
      </w:r>
    </w:p>
    <w:p w:rsidR="00E53882" w:rsidRPr="007E15C6" w:rsidRDefault="00E53882" w:rsidP="00E53882">
      <w:pPr>
        <w:jc w:val="center"/>
        <w:rPr>
          <w:rFonts w:cs="Times New Roman"/>
          <w:b/>
          <w:i/>
          <w:sz w:val="24"/>
          <w:szCs w:val="24"/>
        </w:rPr>
      </w:pPr>
      <w:r w:rsidRPr="007E15C6">
        <w:rPr>
          <w:rFonts w:cs="Times New Roman"/>
          <w:b/>
          <w:i/>
          <w:sz w:val="24"/>
          <w:szCs w:val="24"/>
        </w:rPr>
        <w:t xml:space="preserve">Консультационный пункт по вопросам защиты прав потребителей </w:t>
      </w:r>
    </w:p>
    <w:p w:rsidR="00E53882" w:rsidRPr="007E15C6" w:rsidRDefault="00E53882" w:rsidP="00E53882">
      <w:pPr>
        <w:jc w:val="center"/>
        <w:rPr>
          <w:rFonts w:cs="Times New Roman"/>
          <w:b/>
          <w:i/>
          <w:sz w:val="24"/>
          <w:szCs w:val="24"/>
        </w:rPr>
      </w:pPr>
    </w:p>
    <w:p w:rsidR="00E53882" w:rsidRPr="007E15C6" w:rsidRDefault="00E53882" w:rsidP="00E53882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ул. Моховая, д.11, каб.43</w:t>
      </w:r>
    </w:p>
    <w:p w:rsidR="00E53882" w:rsidRDefault="00E53882" w:rsidP="00E53882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тел. </w:t>
      </w:r>
      <w:r w:rsidRPr="007E15C6">
        <w:rPr>
          <w:rFonts w:cs="Times New Roman"/>
          <w:b/>
          <w:i/>
          <w:sz w:val="24"/>
          <w:szCs w:val="24"/>
        </w:rPr>
        <w:t>275-88-87</w:t>
      </w:r>
    </w:p>
    <w:p w:rsidR="00455A2F" w:rsidRDefault="00455A2F">
      <w:pPr>
        <w:rPr>
          <w:rFonts w:cs="Times New Roman"/>
        </w:rPr>
      </w:pPr>
      <w:r>
        <w:rPr>
          <w:rFonts w:cs="Times New Roman"/>
        </w:rPr>
        <w:br w:type="page"/>
      </w:r>
    </w:p>
    <w:p w:rsidR="00215783" w:rsidRPr="00DD1EA7" w:rsidRDefault="008137F6" w:rsidP="00DD1EA7">
      <w:pPr>
        <w:spacing w:after="0" w:line="240" w:lineRule="auto"/>
        <w:ind w:firstLine="284"/>
        <w:jc w:val="both"/>
        <w:rPr>
          <w:rFonts w:cs="Times New Roman"/>
        </w:rPr>
      </w:pPr>
      <w:r w:rsidRPr="00DD1EA7">
        <w:rPr>
          <w:rFonts w:cs="Times New Roman"/>
        </w:rPr>
        <w:lastRenderedPageBreak/>
        <w:t xml:space="preserve">Антибиотики представляют собой самую многочисленную группу лекарственных средств. </w:t>
      </w:r>
      <w:r w:rsidR="00B17E33" w:rsidRPr="00DD1EA7">
        <w:rPr>
          <w:rFonts w:cs="Times New Roman"/>
        </w:rPr>
        <w:t>Они</w:t>
      </w:r>
      <w:r w:rsidR="009542BF" w:rsidRPr="00DD1EA7">
        <w:rPr>
          <w:rFonts w:cs="Times New Roman"/>
        </w:rPr>
        <w:t xml:space="preserve"> весьма эффективны при лечении многих инфекционных заболеваний, вызываемых бактериями, грибками, простейшими, спирохетами, риккетсиями, крупными вирусами</w:t>
      </w:r>
      <w:r w:rsidR="00711682" w:rsidRPr="00DD1EA7">
        <w:rPr>
          <w:rFonts w:cs="Times New Roman"/>
        </w:rPr>
        <w:t xml:space="preserve">. </w:t>
      </w:r>
      <w:r w:rsidR="0054041D" w:rsidRPr="00DD1EA7">
        <w:rPr>
          <w:rFonts w:cs="Times New Roman"/>
        </w:rPr>
        <w:t xml:space="preserve">При этом микроорганизмы, на которые воздействуют антибиотики, вырабатывают устойчивость (резистентность) к ним. </w:t>
      </w:r>
      <w:r w:rsidR="00E14BCE" w:rsidRPr="00DD1EA7">
        <w:rPr>
          <w:rFonts w:cs="Times New Roman"/>
        </w:rPr>
        <w:t>Этому способствует бесконтрольное и чрезмерное лечение антибиотиками. Д</w:t>
      </w:r>
      <w:r w:rsidR="0054041D" w:rsidRPr="00DD1EA7">
        <w:rPr>
          <w:rFonts w:cs="Times New Roman"/>
        </w:rPr>
        <w:t>ля дальнейшего антимикробного эффекта требуется применять все большие дозы</w:t>
      </w:r>
      <w:r w:rsidR="00E14BCE" w:rsidRPr="00DD1EA7">
        <w:rPr>
          <w:rFonts w:cs="Times New Roman"/>
        </w:rPr>
        <w:t xml:space="preserve"> или более сильные антибиотики нового поколения. </w:t>
      </w:r>
      <w:r w:rsidR="00215783" w:rsidRPr="00DD1EA7">
        <w:rPr>
          <w:rFonts w:cs="Times New Roman"/>
        </w:rPr>
        <w:t xml:space="preserve">Несмотря на то, что антибиотики спасают людей от инфекционных заболеваний, они также </w:t>
      </w:r>
      <w:r w:rsidR="00215783" w:rsidRPr="00DD1EA7">
        <w:rPr>
          <w:rFonts w:eastAsia="Times New Roman" w:cs="Times New Roman"/>
          <w:color w:val="000000"/>
          <w:lang w:eastAsia="ru-RU"/>
        </w:rPr>
        <w:t>являются сильнейшим</w:t>
      </w:r>
      <w:r w:rsidR="00B17E33" w:rsidRPr="00DD1EA7">
        <w:rPr>
          <w:rFonts w:eastAsia="Times New Roman" w:cs="Times New Roman"/>
          <w:color w:val="000000"/>
          <w:lang w:eastAsia="ru-RU"/>
        </w:rPr>
        <w:t>и</w:t>
      </w:r>
      <w:r w:rsidR="00215783" w:rsidRPr="00DD1EA7">
        <w:rPr>
          <w:rFonts w:eastAsia="Times New Roman" w:cs="Times New Roman"/>
          <w:color w:val="000000"/>
          <w:lang w:eastAsia="ru-RU"/>
        </w:rPr>
        <w:t xml:space="preserve"> аллергенами и уничтожают в организме человека наряду с патогенной микрофлорой и всю </w:t>
      </w:r>
      <w:proofErr w:type="spellStart"/>
      <w:r w:rsidR="00215783" w:rsidRPr="00DD1EA7">
        <w:rPr>
          <w:rFonts w:eastAsia="Times New Roman" w:cs="Times New Roman"/>
          <w:color w:val="000000"/>
          <w:lang w:eastAsia="ru-RU"/>
        </w:rPr>
        <w:t>полезную</w:t>
      </w:r>
      <w:proofErr w:type="gramStart"/>
      <w:r w:rsidR="00215783" w:rsidRPr="00DD1EA7">
        <w:rPr>
          <w:rFonts w:eastAsia="Times New Roman" w:cs="Times New Roman"/>
          <w:color w:val="000000"/>
          <w:lang w:eastAsia="ru-RU"/>
        </w:rPr>
        <w:t>.</w:t>
      </w:r>
      <w:r w:rsidR="00922283" w:rsidRPr="00DD1EA7">
        <w:rPr>
          <w:rFonts w:cs="Times New Roman"/>
        </w:rPr>
        <w:t>Н</w:t>
      </w:r>
      <w:proofErr w:type="gramEnd"/>
      <w:r w:rsidR="00922283" w:rsidRPr="00DD1EA7">
        <w:rPr>
          <w:rFonts w:cs="Times New Roman"/>
        </w:rPr>
        <w:t>о</w:t>
      </w:r>
      <w:proofErr w:type="spellEnd"/>
      <w:r w:rsidR="00922283" w:rsidRPr="00DD1EA7">
        <w:rPr>
          <w:rFonts w:cs="Times New Roman"/>
        </w:rPr>
        <w:t xml:space="preserve"> даже если человек откажется от бесконтрольного применения антибиотиков, уберегая себя от негативного воздействия этих препаратов, он все равно будет их получать с пищевыми продуктами.</w:t>
      </w:r>
    </w:p>
    <w:p w:rsidR="00B17E33" w:rsidRPr="00DD1EA7" w:rsidRDefault="00F81FD2" w:rsidP="00A1592A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Практика повсеместного использования препаратов в </w:t>
      </w:r>
      <w:r w:rsidR="00B17E33" w:rsidRPr="00DD1EA7">
        <w:rPr>
          <w:rFonts w:cs="Times New Roman"/>
        </w:rPr>
        <w:t xml:space="preserve">животноводстве, </w:t>
      </w:r>
      <w:r w:rsidRPr="00DD1EA7">
        <w:rPr>
          <w:rFonts w:cs="Times New Roman"/>
        </w:rPr>
        <w:t xml:space="preserve">сельском хозяйстве </w:t>
      </w:r>
      <w:proofErr w:type="spellStart"/>
      <w:r w:rsidRPr="00DD1EA7">
        <w:rPr>
          <w:rFonts w:cs="Times New Roman"/>
        </w:rPr>
        <w:t>ив</w:t>
      </w:r>
      <w:r w:rsidR="0054041D" w:rsidRPr="00DD1EA7">
        <w:rPr>
          <w:rFonts w:cs="Times New Roman"/>
        </w:rPr>
        <w:t>озрастающая</w:t>
      </w:r>
      <w:proofErr w:type="spellEnd"/>
      <w:r w:rsidR="0054041D" w:rsidRPr="00DD1EA7">
        <w:rPr>
          <w:rFonts w:cs="Times New Roman"/>
        </w:rPr>
        <w:t xml:space="preserve"> устойчивость к антибиотикам достигает опасно высокого уровня по всему миру. </w:t>
      </w:r>
    </w:p>
    <w:p w:rsidR="0017518F" w:rsidRPr="00DD1EA7" w:rsidRDefault="00B17E33" w:rsidP="00A1592A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DD1EA7">
        <w:rPr>
          <w:rFonts w:cs="Times New Roman"/>
        </w:rPr>
        <w:t xml:space="preserve">        Ш</w:t>
      </w:r>
      <w:r w:rsidR="001017BF" w:rsidRPr="00DD1EA7">
        <w:rPr>
          <w:rFonts w:cs="Times New Roman"/>
        </w:rPr>
        <w:t>ирокое распространение антибиотики получили в современном животноводстве и растениеводстве для стимулирования роста животных и растений и предотвращения распространения инфекционных заболеваний. Кроме того, антибиотики достаточно активно используются в качестве консервирующих средств</w:t>
      </w:r>
      <w:r w:rsidR="0017518F" w:rsidRPr="00DD1EA7">
        <w:rPr>
          <w:rFonts w:cs="Times New Roman"/>
        </w:rPr>
        <w:t xml:space="preserve">, а также </w:t>
      </w:r>
      <w:r w:rsidR="0017518F" w:rsidRPr="00DD1EA7">
        <w:rPr>
          <w:rFonts w:eastAsia="Times New Roman" w:cs="Times New Roman"/>
          <w:color w:val="000000"/>
          <w:lang w:eastAsia="ru-RU"/>
        </w:rPr>
        <w:t xml:space="preserve">для удлинения сроков хранения продуктов питания. </w:t>
      </w:r>
    </w:p>
    <w:p w:rsidR="00B31B62" w:rsidRDefault="00B31B62" w:rsidP="00A1592A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DD1EA7">
        <w:rPr>
          <w:rFonts w:eastAsia="Times New Roman" w:cs="Times New Roman"/>
          <w:color w:val="000000"/>
          <w:lang w:eastAsia="ru-RU"/>
        </w:rPr>
        <w:t xml:space="preserve">       Вопрос о безопасности животноводческой продукции в настоящее время приобретает большую актуальность.</w:t>
      </w:r>
    </w:p>
    <w:p w:rsidR="00142D3C" w:rsidRDefault="00142D3C" w:rsidP="00A1592A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p w:rsidR="00142D3C" w:rsidRPr="00E53882" w:rsidRDefault="00142D3C" w:rsidP="00142D3C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ru-RU"/>
        </w:rPr>
      </w:pPr>
      <w:r w:rsidRPr="00E53882">
        <w:rPr>
          <w:rFonts w:eastAsia="Times New Roman" w:cs="Times New Roman"/>
          <w:color w:val="000000"/>
          <w:lang w:eastAsia="ru-RU"/>
        </w:rPr>
        <w:t>1</w:t>
      </w:r>
    </w:p>
    <w:p w:rsidR="00142D3C" w:rsidRPr="00DD1EA7" w:rsidRDefault="00142D3C" w:rsidP="00142D3C">
      <w:pPr>
        <w:spacing w:after="0" w:line="240" w:lineRule="auto"/>
        <w:jc w:val="right"/>
        <w:rPr>
          <w:rFonts w:eastAsia="Times New Roman" w:cs="Times New Roman"/>
          <w:color w:val="000000"/>
          <w:lang w:eastAsia="ru-RU"/>
        </w:rPr>
      </w:pPr>
    </w:p>
    <w:p w:rsidR="00E53882" w:rsidRDefault="00E53882" w:rsidP="00E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DD1EA7">
        <w:rPr>
          <w:rFonts w:eastAsia="Times New Roman" w:cs="Times New Roman"/>
          <w:b/>
          <w:i/>
          <w:color w:val="000000"/>
          <w:lang w:eastAsia="ru-RU"/>
        </w:rPr>
        <w:lastRenderedPageBreak/>
        <w:t>В каких продуктах питания антибиотики встречаются чаще всего?</w:t>
      </w:r>
    </w:p>
    <w:p w:rsidR="00E53882" w:rsidRPr="00DD1EA7" w:rsidRDefault="00E53882" w:rsidP="00E53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DD1EA7">
        <w:rPr>
          <w:rFonts w:eastAsia="Times New Roman" w:cs="Times New Roman"/>
          <w:color w:val="000000"/>
          <w:lang w:eastAsia="ru-RU"/>
        </w:rPr>
        <w:t xml:space="preserve">Мясо сельскохозяйственных животных, в </w:t>
      </w:r>
      <w:proofErr w:type="spellStart"/>
      <w:r w:rsidRPr="00DD1EA7">
        <w:rPr>
          <w:rFonts w:eastAsia="Times New Roman" w:cs="Times New Roman"/>
          <w:color w:val="000000"/>
          <w:lang w:eastAsia="ru-RU"/>
        </w:rPr>
        <w:t>т.ч</w:t>
      </w:r>
      <w:proofErr w:type="spellEnd"/>
      <w:r w:rsidRPr="00DD1EA7">
        <w:rPr>
          <w:rFonts w:eastAsia="Times New Roman" w:cs="Times New Roman"/>
          <w:color w:val="000000"/>
          <w:lang w:eastAsia="ru-RU"/>
        </w:rPr>
        <w:t xml:space="preserve">. полуфабрикаты из них 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>Для того чтобы вывести антибиотики из мяса, необходимо до убоя животное выдержать 7-10 дней без препаратов, но придерживаются ли этого крупные хозяйства? Если препарат все-таки остался в организме животного, то наибольшая его концентрация находится в печени и почках. В результате термической обработки в мышечной ткани животных и птицы значительно снижается содержание антибиотиков. Например, после тридцатиминутной варки куриной тушки антибиотик тетрациклин сохраняется в мышцах в виде следов, а еще через 30 минут полностью переходит в бульон. Поэтому бульон после варки должен быть уничтожен, так как содержит около 70 % первоначального содержание антибиотика.</w:t>
      </w:r>
    </w:p>
    <w:p w:rsidR="00E53882" w:rsidRPr="00DD1EA7" w:rsidRDefault="00E53882" w:rsidP="00E53882">
      <w:pPr>
        <w:pStyle w:val="a3"/>
        <w:numPr>
          <w:ilvl w:val="0"/>
          <w:numId w:val="2"/>
        </w:num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DD1EA7">
        <w:rPr>
          <w:rFonts w:eastAsia="Times New Roman" w:cs="Times New Roman"/>
          <w:color w:val="000000"/>
          <w:lang w:eastAsia="ru-RU"/>
        </w:rPr>
        <w:t>Рыба, морепродукты</w:t>
      </w:r>
    </w:p>
    <w:p w:rsidR="00E53882" w:rsidRPr="00DD1EA7" w:rsidRDefault="00E53882" w:rsidP="00E53882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lang w:eastAsia="ru-RU"/>
        </w:rPr>
      </w:pPr>
      <w:r w:rsidRPr="00DD1EA7">
        <w:rPr>
          <w:rFonts w:eastAsia="Times New Roman" w:cs="Times New Roman"/>
          <w:color w:val="000000"/>
          <w:lang w:eastAsia="ru-RU"/>
        </w:rPr>
        <w:t xml:space="preserve">По возможности, лучше выбирать рыбу и креветки, выловленные в открытом водоеме, а не выращенные в питомниках, так как в искусственных условиях </w:t>
      </w:r>
      <w:r w:rsidRPr="00DD1EA7">
        <w:rPr>
          <w:rFonts w:cs="Times New Roman"/>
        </w:rPr>
        <w:t>их просто невозможно вырастить без антибиотиков.</w:t>
      </w:r>
    </w:p>
    <w:p w:rsidR="00E53882" w:rsidRPr="00DD1EA7" w:rsidRDefault="00E53882" w:rsidP="00E53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DD1EA7">
        <w:rPr>
          <w:rFonts w:eastAsia="Times New Roman" w:cs="Times New Roman"/>
          <w:color w:val="000000"/>
          <w:lang w:eastAsia="ru-RU"/>
        </w:rPr>
        <w:t>Молоко, молочные продукты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eastAsia="Times New Roman" w:cs="Times New Roman"/>
          <w:color w:val="000000"/>
          <w:lang w:eastAsia="ru-RU"/>
        </w:rPr>
        <w:t xml:space="preserve">Антибиотики из организма животного могут легко попадать в молоко, а из него и в молочные продукты. </w:t>
      </w:r>
      <w:r w:rsidRPr="00DD1EA7">
        <w:rPr>
          <w:rFonts w:cs="Times New Roman"/>
        </w:rPr>
        <w:t xml:space="preserve">Также антибиотики добавляют в молочную продукцию на молокозаводе, тем самым продлевая срок хранения. </w:t>
      </w:r>
      <w:r w:rsidRPr="00DD1EA7">
        <w:rPr>
          <w:rFonts w:eastAsia="Times New Roman" w:cs="Times New Roman"/>
          <w:color w:val="000000"/>
          <w:lang w:eastAsia="ru-RU"/>
        </w:rPr>
        <w:t>Кипячение и стерилизация практически не снижают содержание антибиотиков в молоке. Наибольшее снижение количества антибиотиков происходит при длительной пастеризации.</w:t>
      </w:r>
    </w:p>
    <w:p w:rsidR="00E53882" w:rsidRPr="00DD1EA7" w:rsidRDefault="00E53882" w:rsidP="00E53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DD1EA7">
        <w:rPr>
          <w:rFonts w:eastAsia="Times New Roman" w:cs="Times New Roman"/>
          <w:color w:val="000000"/>
          <w:lang w:eastAsia="ru-RU"/>
        </w:rPr>
        <w:t>Яйца</w:t>
      </w:r>
    </w:p>
    <w:p w:rsidR="00E53882" w:rsidRDefault="00E53882" w:rsidP="00E5388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DD1EA7">
        <w:rPr>
          <w:rFonts w:cs="Times New Roman"/>
        </w:rPr>
        <w:t xml:space="preserve">На птицефабриках кур лечат антибиотиками, поэтому в яйцах их предостаточно. </w:t>
      </w:r>
      <w:r w:rsidRPr="00DD1EA7">
        <w:rPr>
          <w:rFonts w:eastAsia="Times New Roman" w:cs="Times New Roman"/>
          <w:color w:val="000000"/>
          <w:lang w:eastAsia="ru-RU"/>
        </w:rPr>
        <w:t>Яйца, содержащие повышенные дозы препарата, меньше подвергаются воздействию микроорганизмов и дольше сохраняются.</w:t>
      </w:r>
    </w:p>
    <w:p w:rsidR="00E53882" w:rsidRDefault="00E53882" w:rsidP="00E5388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</w:t>
      </w:r>
    </w:p>
    <w:p w:rsidR="00142D3C" w:rsidRDefault="00142D3C" w:rsidP="00E53882">
      <w:pPr>
        <w:spacing w:after="0" w:line="240" w:lineRule="auto"/>
        <w:rPr>
          <w:rFonts w:cs="Times New Roman"/>
        </w:rPr>
      </w:pPr>
    </w:p>
    <w:p w:rsidR="00E53882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lastRenderedPageBreak/>
        <w:t xml:space="preserve">       Антибиотики, уже использованные в животноводстве, по пищевым цепочкам оказываются в растениях, в частности, в овощах 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и </w:t>
      </w:r>
      <w:proofErr w:type="gramStart"/>
      <w:r w:rsidRPr="00DD1EA7">
        <w:rPr>
          <w:rFonts w:cs="Times New Roman"/>
        </w:rPr>
        <w:t>фруктах</w:t>
      </w:r>
      <w:proofErr w:type="gramEnd"/>
      <w:r w:rsidRPr="00DD1EA7">
        <w:rPr>
          <w:rFonts w:cs="Times New Roman"/>
        </w:rPr>
        <w:t xml:space="preserve">, попадая к нам на стол и, в конечном счёте, в желудок. Важным негативным последствием применения антибиотиков в сельском хозяйстве является постоянное увеличение их фоновых значений. Этот факт связан с отсутствием в природе эффективного механизма разложения этих веществ, чуждых естественным средам. </w:t>
      </w:r>
    </w:p>
    <w:p w:rsidR="00E53882" w:rsidRPr="00DD1EA7" w:rsidRDefault="00E53882" w:rsidP="00E53882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/>
          <w:bCs w:val="0"/>
          <w:i/>
          <w:sz w:val="22"/>
          <w:szCs w:val="22"/>
          <w:lang w:eastAsia="en-US"/>
        </w:rPr>
      </w:pPr>
      <w:r w:rsidRPr="00DD1EA7">
        <w:rPr>
          <w:rFonts w:eastAsiaTheme="minorHAnsi"/>
          <w:bCs w:val="0"/>
          <w:i/>
          <w:sz w:val="22"/>
          <w:szCs w:val="22"/>
          <w:lang w:eastAsia="en-US"/>
        </w:rPr>
        <w:t>Какие растительные продукты содержат наибольшее количество антибиотиков?</w:t>
      </w:r>
    </w:p>
    <w:p w:rsidR="00E53882" w:rsidRPr="00DD1EA7" w:rsidRDefault="00E53882" w:rsidP="00E5388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D1EA7">
        <w:rPr>
          <w:rFonts w:eastAsiaTheme="minorHAnsi"/>
          <w:sz w:val="22"/>
          <w:szCs w:val="22"/>
          <w:lang w:eastAsia="en-US"/>
        </w:rPr>
        <w:t xml:space="preserve">       Особенно остро проблема антибиотиков в растительных продуктах стоит для овощей и фруктов, не подвергающихся предварительной термической обработке типа консервирования. Например, кукурузу, фасоль и горох обрабатывают, прежде чем они использу</w:t>
      </w:r>
      <w:r>
        <w:rPr>
          <w:rFonts w:eastAsiaTheme="minorHAnsi"/>
          <w:sz w:val="22"/>
          <w:szCs w:val="22"/>
          <w:lang w:eastAsia="en-US"/>
        </w:rPr>
        <w:t>ю</w:t>
      </w:r>
      <w:r w:rsidRPr="00DD1EA7">
        <w:rPr>
          <w:rFonts w:eastAsiaTheme="minorHAnsi"/>
          <w:sz w:val="22"/>
          <w:szCs w:val="22"/>
          <w:lang w:eastAsia="en-US"/>
        </w:rPr>
        <w:t>тся в пищу человеком. При этом</w:t>
      </w:r>
      <w:proofErr w:type="gramStart"/>
      <w:r w:rsidRPr="00DD1EA7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DD1EA7">
        <w:rPr>
          <w:rFonts w:eastAsiaTheme="minorHAnsi"/>
          <w:sz w:val="22"/>
          <w:szCs w:val="22"/>
          <w:lang w:eastAsia="en-US"/>
        </w:rPr>
        <w:t xml:space="preserve"> часть антибиотиков разрушается. А салат, редис, капуста и множество других овощей и фруктов? Ведь они попадают в организм человека практически в неизмененном виде - вместе с присутствующими в них антибиотиками.</w:t>
      </w:r>
    </w:p>
    <w:p w:rsidR="00E53882" w:rsidRPr="00DD1EA7" w:rsidRDefault="00E53882" w:rsidP="00E53882">
      <w:pPr>
        <w:spacing w:after="0" w:line="240" w:lineRule="auto"/>
        <w:jc w:val="both"/>
        <w:rPr>
          <w:rFonts w:cs="Times New Roman"/>
          <w:b/>
          <w:i/>
        </w:rPr>
      </w:pPr>
      <w:r w:rsidRPr="00DD1EA7">
        <w:rPr>
          <w:rFonts w:cs="Times New Roman"/>
          <w:b/>
          <w:i/>
        </w:rPr>
        <w:t xml:space="preserve">В российском животноводстве применяются антибиотики, которые контролируются в обязательном порядке: </w:t>
      </w:r>
    </w:p>
    <w:p w:rsidR="00E53882" w:rsidRPr="00DD1EA7" w:rsidRDefault="00E53882" w:rsidP="00E53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DD1EA7">
        <w:rPr>
          <w:rFonts w:cs="Times New Roman"/>
        </w:rPr>
        <w:t>левомецитин</w:t>
      </w:r>
      <w:proofErr w:type="spellEnd"/>
      <w:r w:rsidRPr="00DD1EA7">
        <w:rPr>
          <w:rFonts w:cs="Times New Roman"/>
        </w:rPr>
        <w:t xml:space="preserve"> (</w:t>
      </w:r>
      <w:proofErr w:type="spellStart"/>
      <w:r w:rsidRPr="00DD1EA7">
        <w:rPr>
          <w:rFonts w:cs="Times New Roman"/>
        </w:rPr>
        <w:t>хлорамфеникол</w:t>
      </w:r>
      <w:proofErr w:type="spellEnd"/>
      <w:r w:rsidRPr="00DD1EA7">
        <w:rPr>
          <w:rFonts w:cs="Times New Roman"/>
        </w:rPr>
        <w:t>) используется в медицине для лечения дизентерии, бруцеллеза, трахомы, пневмонии, менингита, сепсиса, остеомиелита, фурункулов, ожогов II и III степен</w:t>
      </w:r>
      <w:r>
        <w:rPr>
          <w:rFonts w:cs="Times New Roman"/>
        </w:rPr>
        <w:t>и</w:t>
      </w:r>
      <w:r w:rsidRPr="00DD1EA7">
        <w:rPr>
          <w:rFonts w:cs="Times New Roman"/>
        </w:rPr>
        <w:t xml:space="preserve">; </w:t>
      </w:r>
      <w:proofErr w:type="gramEnd"/>
    </w:p>
    <w:p w:rsidR="00E53882" w:rsidRPr="00DD1EA7" w:rsidRDefault="00E53882" w:rsidP="00E53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тетрациклин, им лечат пневмонию, бронхит, </w:t>
      </w:r>
      <w:proofErr w:type="spellStart"/>
      <w:r w:rsidRPr="00DD1EA7">
        <w:rPr>
          <w:rFonts w:cs="Times New Roman"/>
        </w:rPr>
        <w:t>хламидийные</w:t>
      </w:r>
      <w:proofErr w:type="spellEnd"/>
      <w:r w:rsidRPr="00DD1EA7">
        <w:rPr>
          <w:rFonts w:cs="Times New Roman"/>
        </w:rPr>
        <w:t xml:space="preserve"> и глазные инфекции, сибирскую язву, чуму, тиф; </w:t>
      </w:r>
    </w:p>
    <w:p w:rsidR="00E53882" w:rsidRDefault="00E53882" w:rsidP="00E5388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1EA7">
        <w:rPr>
          <w:rFonts w:cs="Times New Roman"/>
        </w:rPr>
        <w:t xml:space="preserve">стрептомицин используют для лечения первичного туберкулеза, кишечных инфекций, инфекции мочевыводящих путей; </w:t>
      </w:r>
    </w:p>
    <w:p w:rsidR="00E53882" w:rsidRDefault="00E53882" w:rsidP="00E53882">
      <w:pPr>
        <w:pStyle w:val="a3"/>
        <w:spacing w:after="0" w:line="240" w:lineRule="auto"/>
        <w:jc w:val="both"/>
        <w:rPr>
          <w:rFonts w:cs="Times New Roman"/>
        </w:rPr>
      </w:pPr>
    </w:p>
    <w:p w:rsidR="00E53882" w:rsidRDefault="00E53882" w:rsidP="00E53882">
      <w:pPr>
        <w:pStyle w:val="a3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3</w:t>
      </w:r>
    </w:p>
    <w:p w:rsidR="00E53882" w:rsidRPr="00E53882" w:rsidRDefault="00E53882" w:rsidP="00E53882">
      <w:pPr>
        <w:spacing w:after="0" w:line="240" w:lineRule="auto"/>
        <w:rPr>
          <w:rFonts w:cs="Times New Roman"/>
        </w:rPr>
      </w:pPr>
    </w:p>
    <w:sectPr w:rsidR="00E53882" w:rsidRPr="00E53882" w:rsidSect="003D4458">
      <w:pgSz w:w="16838" w:h="11906" w:orient="landscape"/>
      <w:pgMar w:top="426" w:right="678" w:bottom="284" w:left="709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16" w:rsidRDefault="00353216" w:rsidP="008137F6">
      <w:pPr>
        <w:spacing w:after="0" w:line="240" w:lineRule="auto"/>
      </w:pPr>
      <w:r>
        <w:separator/>
      </w:r>
    </w:p>
  </w:endnote>
  <w:endnote w:type="continuationSeparator" w:id="0">
    <w:p w:rsidR="00353216" w:rsidRDefault="00353216" w:rsidP="0081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16" w:rsidRDefault="00353216" w:rsidP="008137F6">
      <w:pPr>
        <w:spacing w:after="0" w:line="240" w:lineRule="auto"/>
      </w:pPr>
      <w:r>
        <w:separator/>
      </w:r>
    </w:p>
  </w:footnote>
  <w:footnote w:type="continuationSeparator" w:id="0">
    <w:p w:rsidR="00353216" w:rsidRDefault="00353216" w:rsidP="0081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657"/>
    <w:multiLevelType w:val="hybridMultilevel"/>
    <w:tmpl w:val="276C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73275"/>
    <w:multiLevelType w:val="hybridMultilevel"/>
    <w:tmpl w:val="F9E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41D"/>
    <w:rsid w:val="000C53E9"/>
    <w:rsid w:val="000F4B92"/>
    <w:rsid w:val="001017BF"/>
    <w:rsid w:val="00142D3C"/>
    <w:rsid w:val="001528F8"/>
    <w:rsid w:val="0017518F"/>
    <w:rsid w:val="0019624C"/>
    <w:rsid w:val="001B7505"/>
    <w:rsid w:val="001D2E40"/>
    <w:rsid w:val="00215783"/>
    <w:rsid w:val="002178C3"/>
    <w:rsid w:val="0024154B"/>
    <w:rsid w:val="0025691B"/>
    <w:rsid w:val="0025783A"/>
    <w:rsid w:val="00257953"/>
    <w:rsid w:val="00325D2D"/>
    <w:rsid w:val="00353216"/>
    <w:rsid w:val="003622CD"/>
    <w:rsid w:val="003D4458"/>
    <w:rsid w:val="00455A2F"/>
    <w:rsid w:val="0051233C"/>
    <w:rsid w:val="0054041D"/>
    <w:rsid w:val="005730BC"/>
    <w:rsid w:val="006425A0"/>
    <w:rsid w:val="0069761C"/>
    <w:rsid w:val="00711682"/>
    <w:rsid w:val="007D08AB"/>
    <w:rsid w:val="007E15C6"/>
    <w:rsid w:val="008137F6"/>
    <w:rsid w:val="008A2932"/>
    <w:rsid w:val="00922283"/>
    <w:rsid w:val="009542BF"/>
    <w:rsid w:val="00983FEC"/>
    <w:rsid w:val="00A1592A"/>
    <w:rsid w:val="00A5469D"/>
    <w:rsid w:val="00A910F0"/>
    <w:rsid w:val="00AA1168"/>
    <w:rsid w:val="00AD7937"/>
    <w:rsid w:val="00B17E33"/>
    <w:rsid w:val="00B31B62"/>
    <w:rsid w:val="00BC3E47"/>
    <w:rsid w:val="00C42A87"/>
    <w:rsid w:val="00C44DD6"/>
    <w:rsid w:val="00CB7804"/>
    <w:rsid w:val="00D77E97"/>
    <w:rsid w:val="00D9468C"/>
    <w:rsid w:val="00DD1EA7"/>
    <w:rsid w:val="00E14BCE"/>
    <w:rsid w:val="00E5288C"/>
    <w:rsid w:val="00E53882"/>
    <w:rsid w:val="00E652B5"/>
    <w:rsid w:val="00ED5721"/>
    <w:rsid w:val="00EE2B86"/>
    <w:rsid w:val="00F81FD2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97"/>
  </w:style>
  <w:style w:type="paragraph" w:styleId="3">
    <w:name w:val="heading 3"/>
    <w:basedOn w:val="a"/>
    <w:link w:val="30"/>
    <w:uiPriority w:val="9"/>
    <w:qFormat/>
    <w:rsid w:val="00983F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1D"/>
    <w:pPr>
      <w:ind w:left="720"/>
      <w:contextualSpacing/>
    </w:pPr>
  </w:style>
  <w:style w:type="character" w:customStyle="1" w:styleId="apple-converted-space">
    <w:name w:val="apple-converted-space"/>
    <w:basedOn w:val="a0"/>
    <w:rsid w:val="002178C3"/>
  </w:style>
  <w:style w:type="character" w:styleId="a4">
    <w:name w:val="Hyperlink"/>
    <w:basedOn w:val="a0"/>
    <w:uiPriority w:val="99"/>
    <w:semiHidden/>
    <w:unhideWhenUsed/>
    <w:rsid w:val="002178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3FEC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83F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F6"/>
  </w:style>
  <w:style w:type="paragraph" w:styleId="a8">
    <w:name w:val="footer"/>
    <w:basedOn w:val="a"/>
    <w:link w:val="a9"/>
    <w:uiPriority w:val="99"/>
    <w:unhideWhenUsed/>
    <w:rsid w:val="0081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F6"/>
  </w:style>
  <w:style w:type="paragraph" w:styleId="aa">
    <w:name w:val="Balloon Text"/>
    <w:basedOn w:val="a"/>
    <w:link w:val="ab"/>
    <w:uiPriority w:val="99"/>
    <w:semiHidden/>
    <w:unhideWhenUsed/>
    <w:rsid w:val="003D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Макейкин Артем</cp:lastModifiedBy>
  <cp:revision>19</cp:revision>
  <cp:lastPrinted>2016-03-10T08:58:00Z</cp:lastPrinted>
  <dcterms:created xsi:type="dcterms:W3CDTF">2016-02-18T07:32:00Z</dcterms:created>
  <dcterms:modified xsi:type="dcterms:W3CDTF">2016-03-14T09:03:00Z</dcterms:modified>
</cp:coreProperties>
</file>