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3" w:rsidRDefault="000C3AA3" w:rsidP="00FD21E7">
      <w:pPr>
        <w:shd w:val="clear" w:color="auto" w:fill="B6DDE8" w:themeFill="accent5" w:themeFillTint="66"/>
        <w:spacing w:after="0" w:line="240" w:lineRule="auto"/>
        <w:jc w:val="center"/>
        <w:rPr>
          <w:rFonts w:ascii="Comic Sans MS" w:hAnsi="Comic Sans MS" w:cs="Times New Roman"/>
          <w:b/>
          <w:szCs w:val="23"/>
        </w:rPr>
      </w:pPr>
      <w:r>
        <w:rPr>
          <w:rFonts w:ascii="Comic Sans MS" w:hAnsi="Comic Sans MS" w:cs="Times New Roman"/>
          <w:b/>
          <w:szCs w:val="23"/>
        </w:rPr>
        <w:t>Сфера образовательных услуг является широко развитой.</w:t>
      </w:r>
    </w:p>
    <w:p w:rsidR="002921C5" w:rsidRDefault="00C4201D" w:rsidP="0036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67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1A7C">
        <w:rPr>
          <w:rFonts w:ascii="Times New Roman" w:hAnsi="Times New Roman" w:cs="Times New Roman"/>
          <w:sz w:val="24"/>
          <w:szCs w:val="24"/>
        </w:rPr>
        <w:t>бразовательные услуги оказываются государственными и него</w:t>
      </w:r>
      <w:r w:rsidR="00647732">
        <w:rPr>
          <w:rFonts w:ascii="Times New Roman" w:hAnsi="Times New Roman" w:cs="Times New Roman"/>
          <w:sz w:val="24"/>
          <w:szCs w:val="24"/>
        </w:rPr>
        <w:softHyphen/>
      </w:r>
      <w:r w:rsidR="00681A7C">
        <w:rPr>
          <w:rFonts w:ascii="Times New Roman" w:hAnsi="Times New Roman" w:cs="Times New Roman"/>
          <w:sz w:val="24"/>
          <w:szCs w:val="24"/>
        </w:rPr>
        <w:t>сударственными образовательными организа</w:t>
      </w:r>
      <w:r w:rsidR="00647732">
        <w:rPr>
          <w:rFonts w:ascii="Times New Roman" w:hAnsi="Times New Roman" w:cs="Times New Roman"/>
          <w:sz w:val="24"/>
          <w:szCs w:val="24"/>
        </w:rPr>
        <w:softHyphen/>
      </w:r>
      <w:r w:rsidR="00681A7C">
        <w:rPr>
          <w:rFonts w:ascii="Times New Roman" w:hAnsi="Times New Roman" w:cs="Times New Roman"/>
          <w:sz w:val="24"/>
          <w:szCs w:val="24"/>
        </w:rPr>
        <w:t>циями на бесплатной и платной основах.</w:t>
      </w:r>
      <w:proofErr w:type="gramEnd"/>
    </w:p>
    <w:p w:rsidR="00681A7C" w:rsidRDefault="002921C5" w:rsidP="00292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9A5096">
        <w:rPr>
          <w:rFonts w:ascii="Times New Roman" w:hAnsi="Times New Roman" w:cs="Times New Roman"/>
          <w:sz w:val="24"/>
          <w:szCs w:val="24"/>
        </w:rPr>
        <w:t xml:space="preserve"> вправе выбрать интересующие</w:t>
      </w:r>
      <w:r>
        <w:rPr>
          <w:rFonts w:ascii="Times New Roman" w:hAnsi="Times New Roman" w:cs="Times New Roman"/>
          <w:sz w:val="24"/>
          <w:szCs w:val="24"/>
        </w:rPr>
        <w:t xml:space="preserve"> его образовательное учреждение и программу, форму </w:t>
      </w:r>
      <w:r w:rsidR="00876E03">
        <w:rPr>
          <w:rFonts w:ascii="Times New Roman" w:hAnsi="Times New Roman" w:cs="Times New Roman"/>
          <w:sz w:val="24"/>
          <w:szCs w:val="24"/>
        </w:rPr>
        <w:t xml:space="preserve">получения образования, форму обучения </w:t>
      </w:r>
      <w:r>
        <w:rPr>
          <w:rFonts w:ascii="Times New Roman" w:hAnsi="Times New Roman" w:cs="Times New Roman"/>
          <w:sz w:val="24"/>
          <w:szCs w:val="24"/>
        </w:rPr>
        <w:t xml:space="preserve">и основу </w:t>
      </w:r>
      <w:r w:rsidR="00876E03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7D5974" w:rsidRDefault="000A0FAE" w:rsidP="007D5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г</w:t>
      </w:r>
      <w:r w:rsidR="00C4201D">
        <w:rPr>
          <w:rFonts w:ascii="Times New Roman" w:hAnsi="Times New Roman" w:cs="Times New Roman"/>
          <w:sz w:val="24"/>
          <w:szCs w:val="24"/>
        </w:rPr>
        <w:t xml:space="preserve">осударством </w:t>
      </w:r>
      <w:r w:rsidR="00382467" w:rsidRPr="00382467">
        <w:rPr>
          <w:rFonts w:ascii="Times New Roman" w:hAnsi="Times New Roman" w:cs="Times New Roman"/>
          <w:sz w:val="24"/>
          <w:szCs w:val="24"/>
        </w:rPr>
        <w:t xml:space="preserve">гарантируется право </w:t>
      </w:r>
      <w:r w:rsidR="00681A7C">
        <w:rPr>
          <w:rFonts w:ascii="Times New Roman" w:hAnsi="Times New Roman" w:cs="Times New Roman"/>
          <w:sz w:val="24"/>
          <w:szCs w:val="24"/>
        </w:rPr>
        <w:t xml:space="preserve">каждого человека на образование, </w:t>
      </w:r>
      <w:r w:rsidR="002E5C52">
        <w:rPr>
          <w:rFonts w:ascii="Times New Roman" w:hAnsi="Times New Roman" w:cs="Times New Roman"/>
          <w:sz w:val="24"/>
          <w:szCs w:val="24"/>
        </w:rPr>
        <w:t>которое является общедоступным и бесплатным</w:t>
      </w:r>
      <w:r w:rsidR="002E5C52" w:rsidRPr="002E5C52">
        <w:rPr>
          <w:rFonts w:ascii="Times New Roman" w:hAnsi="Times New Roman" w:cs="Times New Roman"/>
          <w:sz w:val="24"/>
          <w:szCs w:val="24"/>
        </w:rPr>
        <w:t xml:space="preserve"> в </w:t>
      </w:r>
      <w:r w:rsidR="002E5C52">
        <w:rPr>
          <w:rFonts w:ascii="Times New Roman" w:hAnsi="Times New Roman" w:cs="Times New Roman"/>
          <w:sz w:val="24"/>
          <w:szCs w:val="24"/>
        </w:rPr>
        <w:t>рамках федеральных</w:t>
      </w:r>
      <w:r w:rsidR="002E5C52" w:rsidRPr="002E5C52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2E5C52">
        <w:rPr>
          <w:rFonts w:ascii="Times New Roman" w:hAnsi="Times New Roman" w:cs="Times New Roman"/>
          <w:sz w:val="24"/>
          <w:szCs w:val="24"/>
        </w:rPr>
        <w:t>х</w:t>
      </w:r>
      <w:r w:rsidR="002E5C52" w:rsidRPr="002E5C5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E5C52">
        <w:rPr>
          <w:rFonts w:ascii="Times New Roman" w:hAnsi="Times New Roman" w:cs="Times New Roman"/>
          <w:sz w:val="24"/>
          <w:szCs w:val="24"/>
        </w:rPr>
        <w:t>х стандартов</w:t>
      </w:r>
      <w:r w:rsidR="002E5C52" w:rsidRPr="002E5C52">
        <w:rPr>
          <w:rFonts w:ascii="Times New Roman" w:hAnsi="Times New Roman" w:cs="Times New Roman"/>
          <w:sz w:val="24"/>
          <w:szCs w:val="24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высшего образования, если образование данного уровня гражданин получает впервые.</w:t>
      </w:r>
      <w:r w:rsidR="00260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AD" w:rsidRDefault="002820AD" w:rsidP="0068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974">
        <w:rPr>
          <w:rFonts w:ascii="Times New Roman" w:hAnsi="Times New Roman" w:cs="Times New Roman"/>
          <w:sz w:val="24"/>
          <w:szCs w:val="24"/>
        </w:rPr>
        <w:t>бразовательные услуги, оказы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7D5974">
        <w:rPr>
          <w:rFonts w:ascii="Times New Roman" w:hAnsi="Times New Roman" w:cs="Times New Roman"/>
          <w:sz w:val="24"/>
          <w:szCs w:val="24"/>
        </w:rPr>
        <w:t>ваемые сверх установленного образовательными стандартами объема, граждане вправе получать на возмездной основе.</w:t>
      </w:r>
    </w:p>
    <w:p w:rsidR="00D1357F" w:rsidRDefault="00C97D8F" w:rsidP="00C9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образовательные учреж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дения вправе предоставлять платные образова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тельные услуги</w:t>
      </w:r>
      <w:r w:rsidR="002A379D">
        <w:rPr>
          <w:rFonts w:ascii="Times New Roman" w:hAnsi="Times New Roman" w:cs="Times New Roman"/>
          <w:sz w:val="24"/>
          <w:szCs w:val="24"/>
        </w:rPr>
        <w:t>. Например</w:t>
      </w:r>
      <w:r w:rsidR="00D1357F">
        <w:rPr>
          <w:rFonts w:ascii="Times New Roman" w:hAnsi="Times New Roman" w:cs="Times New Roman"/>
          <w:sz w:val="24"/>
          <w:szCs w:val="24"/>
        </w:rPr>
        <w:t>,</w:t>
      </w:r>
      <w:r w:rsidR="002A379D">
        <w:rPr>
          <w:rFonts w:ascii="Times New Roman" w:hAnsi="Times New Roman" w:cs="Times New Roman"/>
          <w:sz w:val="24"/>
          <w:szCs w:val="24"/>
        </w:rPr>
        <w:t xml:space="preserve"> в дошкольных учре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2A379D">
        <w:rPr>
          <w:rFonts w:ascii="Times New Roman" w:hAnsi="Times New Roman" w:cs="Times New Roman"/>
          <w:sz w:val="24"/>
          <w:szCs w:val="24"/>
        </w:rPr>
        <w:t>ждениях, школах, средних специальных образо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2A379D">
        <w:rPr>
          <w:rFonts w:ascii="Times New Roman" w:hAnsi="Times New Roman" w:cs="Times New Roman"/>
          <w:sz w:val="24"/>
          <w:szCs w:val="24"/>
        </w:rPr>
        <w:t>вательных учреждениях и образовательных ор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2A379D">
        <w:rPr>
          <w:rFonts w:ascii="Times New Roman" w:hAnsi="Times New Roman" w:cs="Times New Roman"/>
          <w:sz w:val="24"/>
          <w:szCs w:val="24"/>
        </w:rPr>
        <w:t>ганизациях высшего образования распростра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2A379D">
        <w:rPr>
          <w:rFonts w:ascii="Times New Roman" w:hAnsi="Times New Roman" w:cs="Times New Roman"/>
          <w:sz w:val="24"/>
          <w:szCs w:val="24"/>
        </w:rPr>
        <w:t>ненным является дополнительное образование (</w:t>
      </w:r>
      <w:proofErr w:type="gramStart"/>
      <w:r w:rsidR="00B32DD5" w:rsidRPr="0038246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32DD5" w:rsidRPr="00382467">
        <w:rPr>
          <w:rFonts w:ascii="Times New Roman" w:hAnsi="Times New Roman" w:cs="Times New Roman"/>
          <w:sz w:val="24"/>
          <w:szCs w:val="24"/>
        </w:rPr>
        <w:t xml:space="preserve"> по дополнительным образова</w:t>
      </w:r>
      <w:r w:rsidR="00B32DD5">
        <w:rPr>
          <w:rFonts w:ascii="Times New Roman" w:hAnsi="Times New Roman" w:cs="Times New Roman"/>
          <w:sz w:val="24"/>
          <w:szCs w:val="24"/>
        </w:rPr>
        <w:softHyphen/>
      </w:r>
      <w:r w:rsidR="00B32DD5" w:rsidRPr="00382467">
        <w:rPr>
          <w:rFonts w:ascii="Times New Roman" w:hAnsi="Times New Roman" w:cs="Times New Roman"/>
          <w:sz w:val="24"/>
          <w:szCs w:val="24"/>
        </w:rPr>
        <w:t>тельным программам, преподавание специаль</w:t>
      </w:r>
      <w:r w:rsidR="00B32DD5">
        <w:rPr>
          <w:rFonts w:ascii="Times New Roman" w:hAnsi="Times New Roman" w:cs="Times New Roman"/>
          <w:sz w:val="24"/>
          <w:szCs w:val="24"/>
        </w:rPr>
        <w:softHyphen/>
      </w:r>
      <w:r w:rsidR="00B32DD5" w:rsidRPr="00382467">
        <w:rPr>
          <w:rFonts w:ascii="Times New Roman" w:hAnsi="Times New Roman" w:cs="Times New Roman"/>
          <w:sz w:val="24"/>
          <w:szCs w:val="24"/>
        </w:rPr>
        <w:t xml:space="preserve">ных курсов и дисциплин, </w:t>
      </w:r>
      <w:r w:rsidR="00B32DD5">
        <w:rPr>
          <w:rFonts w:ascii="Times New Roman" w:hAnsi="Times New Roman" w:cs="Times New Roman"/>
          <w:sz w:val="24"/>
          <w:szCs w:val="24"/>
        </w:rPr>
        <w:t>углуб</w:t>
      </w:r>
      <w:r w:rsidR="00B32DD5">
        <w:rPr>
          <w:rFonts w:ascii="Times New Roman" w:hAnsi="Times New Roman" w:cs="Times New Roman"/>
          <w:sz w:val="24"/>
          <w:szCs w:val="24"/>
        </w:rPr>
        <w:softHyphen/>
        <w:t>ленное изучение</w:t>
      </w:r>
      <w:r w:rsidR="00B32DD5" w:rsidRPr="00382467">
        <w:rPr>
          <w:rFonts w:ascii="Times New Roman" w:hAnsi="Times New Roman" w:cs="Times New Roman"/>
          <w:sz w:val="24"/>
          <w:szCs w:val="24"/>
        </w:rPr>
        <w:t xml:space="preserve"> предметов и другие услуги</w:t>
      </w:r>
      <w:r w:rsidR="00B32D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0A7" w:rsidRDefault="00D1357F" w:rsidP="000B6688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Объем образовательных услуг дополни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тельного образования, не предусмотренный об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разовательными стандартами, не финансируется соответст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вующим уровнем бюджета.</w:t>
      </w:r>
      <w:r w:rsidR="000B6688">
        <w:rPr>
          <w:rFonts w:ascii="Times New Roman" w:hAnsi="Times New Roman" w:cs="Times New Roman"/>
          <w:sz w:val="24"/>
          <w:szCs w:val="24"/>
        </w:rPr>
        <w:t xml:space="preserve"> </w:t>
      </w:r>
      <w:r w:rsidR="00C97D8F">
        <w:rPr>
          <w:rFonts w:ascii="Times New Roman" w:hAnsi="Times New Roman" w:cs="Times New Roman"/>
          <w:sz w:val="24"/>
          <w:szCs w:val="24"/>
        </w:rPr>
        <w:t>Такие услуги пре</w:t>
      </w:r>
      <w:r w:rsidR="00910DA6">
        <w:rPr>
          <w:rFonts w:ascii="Times New Roman" w:hAnsi="Times New Roman" w:cs="Times New Roman"/>
          <w:sz w:val="24"/>
          <w:szCs w:val="24"/>
        </w:rPr>
        <w:softHyphen/>
      </w:r>
      <w:r w:rsidR="00C97D8F">
        <w:rPr>
          <w:rFonts w:ascii="Times New Roman" w:hAnsi="Times New Roman" w:cs="Times New Roman"/>
          <w:sz w:val="24"/>
          <w:szCs w:val="24"/>
        </w:rPr>
        <w:t>доставляются на добровольной основе</w:t>
      </w:r>
      <w:r w:rsidR="000B6688">
        <w:rPr>
          <w:rFonts w:ascii="Times New Roman" w:hAnsi="Times New Roman" w:cs="Times New Roman"/>
          <w:sz w:val="24"/>
          <w:szCs w:val="24"/>
        </w:rPr>
        <w:t xml:space="preserve"> и за плату</w:t>
      </w:r>
      <w:r w:rsidR="00C97D8F">
        <w:rPr>
          <w:rFonts w:ascii="Times New Roman" w:hAnsi="Times New Roman" w:cs="Times New Roman"/>
          <w:sz w:val="24"/>
          <w:szCs w:val="24"/>
        </w:rPr>
        <w:t>.</w:t>
      </w:r>
      <w:r w:rsidR="00495EF5" w:rsidRPr="00495EF5">
        <w:rPr>
          <w:noProof/>
          <w:lang w:eastAsia="ru-RU"/>
        </w:rPr>
        <w:t xml:space="preserve"> </w:t>
      </w:r>
    </w:p>
    <w:p w:rsidR="00771BD9" w:rsidRDefault="00771BD9" w:rsidP="000B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90344E">
        <w:rPr>
          <w:rFonts w:ascii="Times New Roman" w:hAnsi="Times New Roman" w:cs="Times New Roman"/>
          <w:b/>
          <w:sz w:val="28"/>
        </w:rPr>
        <w:t>Центр консультирования и информирования граждан по вопросам защиты прав потребителей</w:t>
      </w:r>
      <w:r w:rsidRPr="0090344E">
        <w:rPr>
          <w:rFonts w:ascii="Times New Roman" w:hAnsi="Times New Roman" w:cs="Times New Roman"/>
          <w:sz w:val="28"/>
        </w:rPr>
        <w:t xml:space="preserve"> </w:t>
      </w:r>
      <w:r w:rsidRPr="0090344E">
        <w:rPr>
          <w:rFonts w:ascii="Times New Roman" w:hAnsi="Times New Roman" w:cs="Times New Roman"/>
          <w:sz w:val="28"/>
        </w:rPr>
        <w:br/>
      </w: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>Санкт-Петербург, ул. Малая Садовая</w:t>
      </w:r>
      <w:r w:rsidR="00467CF6"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д.1, каб.№15, 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6A0161">
        <w:rPr>
          <w:rFonts w:ascii="Times New Roman" w:hAnsi="Times New Roman" w:cs="Times New Roman"/>
          <w:b/>
          <w:sz w:val="28"/>
        </w:rPr>
        <w:t>Консультационные пункты филиалов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07F4">
        <w:rPr>
          <w:rFonts w:ascii="Times New Roman" w:hAnsi="Times New Roman" w:cs="Times New Roman"/>
          <w:sz w:val="24"/>
        </w:rPr>
        <w:t>г.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 469-34-61</w:t>
      </w:r>
    </w:p>
    <w:p w:rsidR="006B071E" w:rsidRPr="00F01C4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6B071E" w:rsidRPr="003255D8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3255D8">
        <w:rPr>
          <w:rFonts w:ascii="Times New Roman" w:hAnsi="Times New Roman" w:cs="Times New Roman"/>
          <w:b/>
          <w:sz w:val="24"/>
        </w:rPr>
        <w:t xml:space="preserve">Филиал №3 в Невском и Красногвардейском районах </w:t>
      </w:r>
      <w:proofErr w:type="spellStart"/>
      <w:r w:rsidRPr="003255D8">
        <w:rPr>
          <w:rFonts w:ascii="Times New Roman" w:hAnsi="Times New Roman" w:cs="Times New Roman"/>
          <w:sz w:val="24"/>
        </w:rPr>
        <w:t>ул</w:t>
      </w:r>
      <w:proofErr w:type="gramStart"/>
      <w:r w:rsidRPr="003255D8">
        <w:rPr>
          <w:rFonts w:ascii="Times New Roman" w:hAnsi="Times New Roman" w:cs="Times New Roman"/>
          <w:sz w:val="24"/>
        </w:rPr>
        <w:t>.М</w:t>
      </w:r>
      <w:proofErr w:type="gramEnd"/>
      <w:r w:rsidRPr="003255D8">
        <w:rPr>
          <w:rFonts w:ascii="Times New Roman" w:hAnsi="Times New Roman" w:cs="Times New Roman"/>
          <w:sz w:val="24"/>
        </w:rPr>
        <w:t>олдагуловой</w:t>
      </w:r>
      <w:proofErr w:type="spellEnd"/>
      <w:r w:rsidRPr="003255D8">
        <w:rPr>
          <w:rFonts w:ascii="Times New Roman" w:hAnsi="Times New Roman" w:cs="Times New Roman"/>
          <w:sz w:val="24"/>
        </w:rPr>
        <w:t xml:space="preserve">, д.5, </w:t>
      </w:r>
      <w:r w:rsidR="00F66B53" w:rsidRPr="003255D8">
        <w:rPr>
          <w:rFonts w:ascii="Times New Roman" w:hAnsi="Times New Roman" w:cs="Times New Roman"/>
          <w:sz w:val="24"/>
        </w:rPr>
        <w:t>248-33-34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5452">
        <w:rPr>
          <w:rFonts w:ascii="Times New Roman" w:hAnsi="Times New Roman" w:cs="Times New Roman"/>
          <w:b/>
          <w:sz w:val="24"/>
        </w:rPr>
        <w:br/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D1399D" w:rsidRDefault="00D1399D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D1399D">
        <w:rPr>
          <w:rFonts w:ascii="Times New Roman" w:hAnsi="Times New Roman" w:cs="Times New Roman"/>
          <w:sz w:val="24"/>
        </w:rPr>
        <w:t>3</w:t>
      </w:r>
      <w:r w:rsidR="00FC29D4">
        <w:rPr>
          <w:rFonts w:ascii="Times New Roman" w:hAnsi="Times New Roman" w:cs="Times New Roman"/>
          <w:sz w:val="24"/>
        </w:rPr>
        <w:t>95-45-00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№6 </w:t>
      </w:r>
      <w:r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71E" w:rsidRPr="00010FA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Pr="00010FAD">
        <w:rPr>
          <w:rFonts w:ascii="Times New Roman" w:hAnsi="Times New Roman" w:cs="Times New Roman"/>
          <w:sz w:val="24"/>
        </w:rPr>
        <w:t xml:space="preserve"> с 09.00 до 17.00</w:t>
      </w:r>
      <w:r>
        <w:rPr>
          <w:rFonts w:ascii="Times New Roman" w:hAnsi="Times New Roman" w:cs="Times New Roman"/>
          <w:sz w:val="24"/>
        </w:rPr>
        <w:t xml:space="preserve"> </w:t>
      </w:r>
      <w:r w:rsidRPr="00010FAD">
        <w:rPr>
          <w:rFonts w:ascii="Times New Roman" w:hAnsi="Times New Roman" w:cs="Times New Roman"/>
          <w:sz w:val="24"/>
        </w:rPr>
        <w:t>обед с 13.00 до 14.00</w:t>
      </w:r>
    </w:p>
    <w:p w:rsidR="00A00527" w:rsidRPr="004F0BD6" w:rsidRDefault="00A426A7" w:rsidP="00331562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7266" cy="980184"/>
            <wp:effectExtent l="19050" t="0" r="1234" b="0"/>
            <wp:docPr id="4" name="Рисунок 1" descr="Картинки по запросу платные образователь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латные образовательные усл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98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27" w:rsidRDefault="00A00527" w:rsidP="006F0E1E">
      <w:pPr>
        <w:shd w:val="clear" w:color="auto" w:fill="C4BC96" w:themeFill="background2" w:themeFillShade="BF"/>
        <w:spacing w:after="0"/>
        <w:jc w:val="center"/>
        <w:rPr>
          <w:rFonts w:ascii="Times New Roman" w:hAnsi="Times New Roman" w:cs="Times New Roman"/>
          <w:sz w:val="12"/>
        </w:rPr>
      </w:pPr>
    </w:p>
    <w:p w:rsidR="006F0E1E" w:rsidRPr="00766475" w:rsidRDefault="006F0E1E" w:rsidP="006F0E1E">
      <w:pPr>
        <w:shd w:val="clear" w:color="auto" w:fill="C4BC96" w:themeFill="background2" w:themeFillShade="BF"/>
        <w:spacing w:after="0"/>
        <w:jc w:val="center"/>
        <w:rPr>
          <w:rFonts w:ascii="Times New Roman" w:hAnsi="Times New Roman" w:cs="Times New Roman"/>
          <w:sz w:val="12"/>
        </w:rPr>
      </w:pPr>
    </w:p>
    <w:p w:rsidR="00382467" w:rsidRPr="00382467" w:rsidRDefault="00382467" w:rsidP="00A426A7">
      <w:pPr>
        <w:shd w:val="clear" w:color="auto" w:fill="EAF1DD" w:themeFill="accent3" w:themeFillTint="33"/>
        <w:spacing w:after="0" w:line="240" w:lineRule="auto"/>
        <w:jc w:val="center"/>
        <w:rPr>
          <w:rFonts w:ascii="Comic Sans MS" w:hAnsi="Comic Sans MS"/>
          <w:b/>
          <w:spacing w:val="30"/>
          <w:sz w:val="20"/>
        </w:rPr>
      </w:pPr>
    </w:p>
    <w:p w:rsidR="00297697" w:rsidRPr="00A426A7" w:rsidRDefault="00382467" w:rsidP="00A426A7">
      <w:pPr>
        <w:shd w:val="clear" w:color="auto" w:fill="EAF1DD" w:themeFill="accent3" w:themeFillTint="33"/>
        <w:spacing w:after="0" w:line="240" w:lineRule="auto"/>
        <w:jc w:val="center"/>
        <w:rPr>
          <w:rFonts w:ascii="Comic Sans MS" w:hAnsi="Comic Sans MS"/>
          <w:b/>
          <w:spacing w:val="30"/>
          <w:sz w:val="44"/>
        </w:rPr>
      </w:pPr>
      <w:r w:rsidRPr="00401200">
        <w:rPr>
          <w:rFonts w:ascii="Comic Sans MS" w:hAnsi="Comic Sans MS"/>
          <w:b/>
          <w:spacing w:val="30"/>
          <w:sz w:val="36"/>
        </w:rPr>
        <w:t xml:space="preserve"> </w:t>
      </w:r>
      <w:r w:rsidR="00A21FA9" w:rsidRPr="00401200">
        <w:rPr>
          <w:rFonts w:ascii="Comic Sans MS" w:hAnsi="Comic Sans MS"/>
          <w:b/>
          <w:spacing w:val="30"/>
          <w:sz w:val="36"/>
        </w:rPr>
        <w:t>«</w:t>
      </w:r>
      <w:r w:rsidR="00297697" w:rsidRPr="00A426A7">
        <w:rPr>
          <w:rFonts w:ascii="Comic Sans MS" w:hAnsi="Comic Sans MS"/>
          <w:b/>
          <w:spacing w:val="30"/>
          <w:sz w:val="44"/>
        </w:rPr>
        <w:t xml:space="preserve">Особенности </w:t>
      </w:r>
    </w:p>
    <w:p w:rsidR="00297697" w:rsidRPr="00A426A7" w:rsidRDefault="00297697" w:rsidP="00A426A7">
      <w:pPr>
        <w:shd w:val="clear" w:color="auto" w:fill="EAF1DD" w:themeFill="accent3" w:themeFillTint="33"/>
        <w:spacing w:after="0" w:line="240" w:lineRule="auto"/>
        <w:jc w:val="center"/>
        <w:rPr>
          <w:rFonts w:ascii="Comic Sans MS" w:hAnsi="Comic Sans MS"/>
          <w:b/>
          <w:spacing w:val="30"/>
          <w:sz w:val="44"/>
        </w:rPr>
      </w:pPr>
      <w:r w:rsidRPr="00A426A7">
        <w:rPr>
          <w:rFonts w:ascii="Comic Sans MS" w:hAnsi="Comic Sans MS"/>
          <w:b/>
          <w:spacing w:val="30"/>
          <w:sz w:val="44"/>
        </w:rPr>
        <w:t xml:space="preserve">оказания </w:t>
      </w:r>
      <w:proofErr w:type="gramStart"/>
      <w:r w:rsidRPr="00A426A7">
        <w:rPr>
          <w:rFonts w:ascii="Comic Sans MS" w:hAnsi="Comic Sans MS"/>
          <w:b/>
          <w:spacing w:val="30"/>
          <w:sz w:val="44"/>
        </w:rPr>
        <w:t>платных</w:t>
      </w:r>
      <w:proofErr w:type="gramEnd"/>
      <w:r w:rsidRPr="00A426A7">
        <w:rPr>
          <w:rFonts w:ascii="Comic Sans MS" w:hAnsi="Comic Sans MS"/>
          <w:b/>
          <w:spacing w:val="30"/>
          <w:sz w:val="44"/>
        </w:rPr>
        <w:t xml:space="preserve"> образовательных </w:t>
      </w:r>
    </w:p>
    <w:p w:rsidR="00A426A7" w:rsidRPr="00382467" w:rsidRDefault="00297697" w:rsidP="00382467">
      <w:pPr>
        <w:shd w:val="clear" w:color="auto" w:fill="EAF1DD" w:themeFill="accent3" w:themeFillTint="33"/>
        <w:spacing w:after="0" w:line="240" w:lineRule="auto"/>
        <w:jc w:val="center"/>
        <w:rPr>
          <w:rFonts w:ascii="Comic Sans MS" w:hAnsi="Comic Sans MS"/>
          <w:b/>
          <w:spacing w:val="30"/>
          <w:sz w:val="56"/>
        </w:rPr>
      </w:pPr>
      <w:r w:rsidRPr="00A426A7">
        <w:rPr>
          <w:rFonts w:ascii="Comic Sans MS" w:hAnsi="Comic Sans MS"/>
          <w:b/>
          <w:spacing w:val="30"/>
          <w:sz w:val="44"/>
        </w:rPr>
        <w:t>услуг</w:t>
      </w:r>
      <w:r w:rsidR="00382467">
        <w:rPr>
          <w:rFonts w:ascii="Comic Sans MS" w:hAnsi="Comic Sans MS"/>
          <w:b/>
          <w:spacing w:val="30"/>
          <w:sz w:val="44"/>
        </w:rPr>
        <w:t xml:space="preserve"> в сфере дополнительного образования</w:t>
      </w:r>
      <w:r w:rsidR="00A21FA9" w:rsidRPr="00401200">
        <w:rPr>
          <w:rFonts w:ascii="Comic Sans MS" w:hAnsi="Comic Sans MS"/>
          <w:b/>
          <w:spacing w:val="30"/>
          <w:sz w:val="36"/>
        </w:rPr>
        <w:t>»</w:t>
      </w:r>
    </w:p>
    <w:p w:rsidR="00A426A7" w:rsidRPr="00766475" w:rsidRDefault="00A426A7" w:rsidP="00A426A7">
      <w:pPr>
        <w:shd w:val="clear" w:color="auto" w:fill="EAF1DD" w:themeFill="accent3" w:themeFillTint="33"/>
        <w:spacing w:line="240" w:lineRule="auto"/>
        <w:jc w:val="center"/>
        <w:rPr>
          <w:rFonts w:ascii="Comic Sans MS" w:hAnsi="Comic Sans MS"/>
          <w:sz w:val="8"/>
        </w:rPr>
      </w:pPr>
    </w:p>
    <w:p w:rsidR="00A00527" w:rsidRPr="00A21FA9" w:rsidRDefault="00A00527" w:rsidP="00A426A7">
      <w:pPr>
        <w:shd w:val="clear" w:color="auto" w:fill="EAF1DD" w:themeFill="accent3" w:themeFillTint="33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 xml:space="preserve">Памятка </w:t>
      </w:r>
    </w:p>
    <w:p w:rsidR="00A00527" w:rsidRPr="00A21FA9" w:rsidRDefault="00A00527" w:rsidP="00A426A7">
      <w:pPr>
        <w:shd w:val="clear" w:color="auto" w:fill="EAF1DD" w:themeFill="accent3" w:themeFillTint="33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>для</w:t>
      </w:r>
    </w:p>
    <w:p w:rsidR="00A00527" w:rsidRDefault="0066189F" w:rsidP="00A426A7">
      <w:pPr>
        <w:shd w:val="clear" w:color="auto" w:fill="EAF1DD" w:themeFill="accent3" w:themeFillTint="33"/>
        <w:spacing w:after="0" w:line="192" w:lineRule="auto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потребителей</w:t>
      </w:r>
    </w:p>
    <w:p w:rsidR="00487D5F" w:rsidRPr="006F0E1E" w:rsidRDefault="00487D5F" w:rsidP="00A426A7">
      <w:pPr>
        <w:shd w:val="clear" w:color="auto" w:fill="EAF1DD" w:themeFill="accent3" w:themeFillTint="33"/>
        <w:spacing w:after="0" w:line="192" w:lineRule="auto"/>
        <w:jc w:val="center"/>
        <w:rPr>
          <w:rFonts w:ascii="Comic Sans MS" w:hAnsi="Comic Sans MS"/>
          <w:sz w:val="44"/>
        </w:rPr>
      </w:pPr>
    </w:p>
    <w:p w:rsidR="00140462" w:rsidRPr="00C96446" w:rsidRDefault="00766475" w:rsidP="00C96446">
      <w:pPr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  <w:sz w:val="28"/>
        </w:rPr>
      </w:pPr>
      <w:r w:rsidRPr="00766475">
        <w:rPr>
          <w:rFonts w:ascii="Times New Roman" w:hAnsi="Times New Roman" w:cs="Times New Roman"/>
          <w:b/>
          <w:sz w:val="28"/>
        </w:rPr>
        <w:t>2016 год</w:t>
      </w:r>
    </w:p>
    <w:p w:rsidR="00A426A7" w:rsidRDefault="00A426A7" w:rsidP="00C96446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240405" cy="1132229"/>
            <wp:effectExtent l="19050" t="0" r="0" b="0"/>
            <wp:docPr id="5" name="Рисунок 4" descr="Картинки по запросу платные образователь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латные образовательные услу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1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B3" w:rsidRDefault="00482DB3" w:rsidP="00753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DB3" w:rsidRDefault="00482DB3" w:rsidP="00753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F9F" w:rsidRDefault="008F0D62" w:rsidP="008B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помнить, что п</w:t>
      </w:r>
      <w:r w:rsidR="008B6F9F">
        <w:rPr>
          <w:rFonts w:ascii="Times New Roman" w:hAnsi="Times New Roman" w:cs="Times New Roman"/>
          <w:sz w:val="24"/>
          <w:szCs w:val="24"/>
        </w:rPr>
        <w:t>латные образо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 w:rsidR="008B6F9F">
        <w:rPr>
          <w:rFonts w:ascii="Times New Roman" w:hAnsi="Times New Roman" w:cs="Times New Roman"/>
          <w:sz w:val="24"/>
          <w:szCs w:val="24"/>
        </w:rPr>
        <w:t>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 w:rsidR="008B6F9F">
        <w:rPr>
          <w:rFonts w:ascii="Times New Roman" w:hAnsi="Times New Roman" w:cs="Times New Roman"/>
          <w:sz w:val="24"/>
          <w:szCs w:val="24"/>
        </w:rPr>
        <w:t>жета, бюджетов субъектов Российской Федера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 w:rsidR="008B6F9F">
        <w:rPr>
          <w:rFonts w:ascii="Times New Roman" w:hAnsi="Times New Roman" w:cs="Times New Roman"/>
          <w:sz w:val="24"/>
          <w:szCs w:val="24"/>
        </w:rPr>
        <w:t>ции, местных бюджетов.</w:t>
      </w:r>
    </w:p>
    <w:p w:rsidR="00495EF5" w:rsidRDefault="00495EF5" w:rsidP="00171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382467">
        <w:rPr>
          <w:rFonts w:ascii="Times New Roman" w:hAnsi="Times New Roman" w:cs="Times New Roman"/>
          <w:sz w:val="24"/>
          <w:szCs w:val="24"/>
        </w:rPr>
        <w:t xml:space="preserve"> вправе отказаться от предла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 w:rsidRPr="00382467">
        <w:rPr>
          <w:rFonts w:ascii="Times New Roman" w:hAnsi="Times New Roman" w:cs="Times New Roman"/>
          <w:sz w:val="24"/>
          <w:szCs w:val="24"/>
        </w:rPr>
        <w:t xml:space="preserve">гаемых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38246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2467">
        <w:rPr>
          <w:rFonts w:ascii="Times New Roman" w:hAnsi="Times New Roman" w:cs="Times New Roman"/>
          <w:sz w:val="24"/>
          <w:szCs w:val="24"/>
        </w:rPr>
        <w:t xml:space="preserve">требовать </w:t>
      </w:r>
      <w:r>
        <w:rPr>
          <w:rFonts w:ascii="Times New Roman" w:hAnsi="Times New Roman" w:cs="Times New Roman"/>
          <w:sz w:val="24"/>
          <w:szCs w:val="24"/>
        </w:rPr>
        <w:t>признания ус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ловий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ущем</w:t>
      </w:r>
      <w:r w:rsidR="005C5E8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ляется право потребителя на свободный выбор услуг или оказание одной услуги обусловлено оказанием других услуг за плату</w:t>
      </w:r>
      <w:r w:rsidRPr="00382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не оплачивать услуги, предоставляемые без его согласия. </w:t>
      </w:r>
    </w:p>
    <w:p w:rsidR="0062615A" w:rsidRPr="003669E8" w:rsidRDefault="00DB1F3D" w:rsidP="00DB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4804" cy="2098516"/>
            <wp:effectExtent l="19050" t="0" r="0" b="0"/>
            <wp:docPr id="2" name="Рисунок 4" descr="Картинки по запросу образователь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бразовательные усл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39" cy="210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F7" w:rsidRDefault="003669E8" w:rsidP="00C4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</w:t>
      </w:r>
      <w:r w:rsidRPr="003669E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34C6F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spellStart"/>
      <w:r w:rsidR="00634C6F" w:rsidRPr="009B76B2">
        <w:rPr>
          <w:rFonts w:ascii="Times New Roman" w:hAnsi="Times New Roman" w:cs="Times New Roman"/>
          <w:i/>
          <w:sz w:val="24"/>
          <w:szCs w:val="24"/>
        </w:rPr>
        <w:t>общеразвивающими</w:t>
      </w:r>
      <w:proofErr w:type="spellEnd"/>
      <w:r w:rsidR="00634C6F">
        <w:rPr>
          <w:rFonts w:ascii="Times New Roman" w:hAnsi="Times New Roman" w:cs="Times New Roman"/>
          <w:sz w:val="24"/>
          <w:szCs w:val="24"/>
        </w:rPr>
        <w:t xml:space="preserve"> </w:t>
      </w:r>
      <w:r w:rsidR="009B3BF7">
        <w:rPr>
          <w:rFonts w:ascii="Times New Roman" w:hAnsi="Times New Roman" w:cs="Times New Roman"/>
          <w:sz w:val="24"/>
          <w:szCs w:val="24"/>
        </w:rPr>
        <w:t xml:space="preserve">(для детей и взрослых) </w:t>
      </w:r>
      <w:r w:rsidR="00634C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4C6F" w:rsidRPr="009B76B2">
        <w:rPr>
          <w:rFonts w:ascii="Times New Roman" w:hAnsi="Times New Roman" w:cs="Times New Roman"/>
          <w:i/>
          <w:sz w:val="24"/>
          <w:szCs w:val="24"/>
        </w:rPr>
        <w:t>предпрофессиональными</w:t>
      </w:r>
      <w:proofErr w:type="spellEnd"/>
      <w:r w:rsidR="00634C6F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9B3BF7">
        <w:rPr>
          <w:rFonts w:ascii="Times New Roman" w:hAnsi="Times New Roman" w:cs="Times New Roman"/>
          <w:sz w:val="24"/>
          <w:szCs w:val="24"/>
        </w:rPr>
        <w:t xml:space="preserve"> (для детей </w:t>
      </w:r>
      <w:r w:rsidR="009B3BF7" w:rsidRPr="003669E8">
        <w:rPr>
          <w:rFonts w:ascii="Times New Roman" w:hAnsi="Times New Roman" w:cs="Times New Roman"/>
          <w:sz w:val="24"/>
          <w:szCs w:val="24"/>
        </w:rPr>
        <w:t>в сфере искусств, физической культуры и спорта</w:t>
      </w:r>
      <w:r w:rsidR="009B3BF7">
        <w:rPr>
          <w:rFonts w:ascii="Times New Roman" w:hAnsi="Times New Roman" w:cs="Times New Roman"/>
          <w:sz w:val="24"/>
          <w:szCs w:val="24"/>
        </w:rPr>
        <w:t>)</w:t>
      </w:r>
      <w:r w:rsidRPr="00366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9E8" w:rsidRDefault="00BD4C8A" w:rsidP="00BD4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 дополни</w:t>
      </w:r>
      <w:r w:rsidR="00D5141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тельным</w:t>
      </w:r>
      <w:r w:rsidR="003669E8" w:rsidRPr="003669E8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="003669E8" w:rsidRPr="003669E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669E8" w:rsidRPr="00366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D5141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ределяются</w:t>
      </w:r>
      <w:r w:rsidR="003669E8" w:rsidRPr="003669E8">
        <w:rPr>
          <w:rFonts w:ascii="Times New Roman" w:hAnsi="Times New Roman" w:cs="Times New Roman"/>
          <w:sz w:val="24"/>
          <w:szCs w:val="24"/>
        </w:rPr>
        <w:t xml:space="preserve"> спецификой реализуемой образова</w:t>
      </w:r>
      <w:r w:rsidR="00D51419">
        <w:rPr>
          <w:rFonts w:ascii="Times New Roman" w:hAnsi="Times New Roman" w:cs="Times New Roman"/>
          <w:sz w:val="24"/>
          <w:szCs w:val="24"/>
        </w:rPr>
        <w:softHyphen/>
      </w:r>
      <w:r w:rsidR="003669E8" w:rsidRPr="003669E8">
        <w:rPr>
          <w:rFonts w:ascii="Times New Roman" w:hAnsi="Times New Roman" w:cs="Times New Roman"/>
          <w:sz w:val="24"/>
          <w:szCs w:val="24"/>
        </w:rPr>
        <w:t>тельной программы.</w:t>
      </w:r>
      <w:r w:rsidR="00F8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11" w:rsidRPr="00D51419" w:rsidRDefault="003669E8" w:rsidP="00D51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9E8">
        <w:rPr>
          <w:rFonts w:ascii="Times New Roman" w:hAnsi="Times New Roman" w:cs="Times New Roman"/>
          <w:sz w:val="24"/>
          <w:szCs w:val="24"/>
        </w:rPr>
        <w:t>Содержание дополнительных обще</w:t>
      </w:r>
      <w:r w:rsidR="00E94EA6">
        <w:rPr>
          <w:rFonts w:ascii="Times New Roman" w:hAnsi="Times New Roman" w:cs="Times New Roman"/>
          <w:sz w:val="24"/>
          <w:szCs w:val="24"/>
        </w:rPr>
        <w:t>-</w:t>
      </w:r>
      <w:r w:rsidRPr="003669E8">
        <w:rPr>
          <w:rFonts w:ascii="Times New Roman" w:hAnsi="Times New Roman" w:cs="Times New Roman"/>
          <w:sz w:val="24"/>
          <w:szCs w:val="24"/>
        </w:rPr>
        <w:t xml:space="preserve">развивающих программ и сроки </w:t>
      </w:r>
      <w:proofErr w:type="gramStart"/>
      <w:r w:rsidRPr="003669E8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3669E8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</w:t>
      </w:r>
      <w:r w:rsidR="00774ABB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3669E8">
        <w:rPr>
          <w:rFonts w:ascii="Times New Roman" w:hAnsi="Times New Roman" w:cs="Times New Roman"/>
          <w:sz w:val="24"/>
          <w:szCs w:val="24"/>
        </w:rPr>
        <w:t xml:space="preserve">. Содержание дополнительных </w:t>
      </w:r>
      <w:proofErr w:type="spellStart"/>
      <w:r w:rsidRPr="003669E8">
        <w:rPr>
          <w:rFonts w:ascii="Times New Roman" w:hAnsi="Times New Roman" w:cs="Times New Roman"/>
          <w:sz w:val="24"/>
          <w:szCs w:val="24"/>
        </w:rPr>
        <w:lastRenderedPageBreak/>
        <w:t>предпрофессиональных</w:t>
      </w:r>
      <w:proofErr w:type="spellEnd"/>
      <w:r w:rsidRPr="003669E8">
        <w:rPr>
          <w:rFonts w:ascii="Times New Roman" w:hAnsi="Times New Roman" w:cs="Times New Roman"/>
          <w:sz w:val="24"/>
          <w:szCs w:val="24"/>
        </w:rPr>
        <w:t xml:space="preserve"> программ определяется</w:t>
      </w:r>
      <w:r w:rsidR="004A5A12">
        <w:rPr>
          <w:rFonts w:ascii="Times New Roman" w:hAnsi="Times New Roman" w:cs="Times New Roman"/>
          <w:sz w:val="24"/>
          <w:szCs w:val="24"/>
        </w:rPr>
        <w:t>,</w:t>
      </w:r>
      <w:r w:rsidRPr="003669E8">
        <w:rPr>
          <w:rFonts w:ascii="Times New Roman" w:hAnsi="Times New Roman" w:cs="Times New Roman"/>
          <w:sz w:val="24"/>
          <w:szCs w:val="24"/>
        </w:rPr>
        <w:t xml:space="preserve"> </w:t>
      </w:r>
      <w:r w:rsidR="00774ABB">
        <w:rPr>
          <w:rFonts w:ascii="Times New Roman" w:hAnsi="Times New Roman" w:cs="Times New Roman"/>
          <w:sz w:val="24"/>
          <w:szCs w:val="24"/>
        </w:rPr>
        <w:t>в том числе</w:t>
      </w:r>
      <w:r w:rsidRPr="003669E8">
        <w:rPr>
          <w:rFonts w:ascii="Times New Roman" w:hAnsi="Times New Roman" w:cs="Times New Roman"/>
          <w:sz w:val="24"/>
          <w:szCs w:val="24"/>
        </w:rPr>
        <w:t>, в соответствии с федеральными государственными требованиями.</w:t>
      </w:r>
      <w:r w:rsidR="0055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A6" w:rsidRDefault="006842A6" w:rsidP="0068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20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2132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13220">
        <w:rPr>
          <w:rFonts w:ascii="Times New Roman" w:hAnsi="Times New Roman" w:cs="Times New Roman"/>
          <w:sz w:val="24"/>
          <w:szCs w:val="24"/>
        </w:rPr>
        <w:t xml:space="preserve"> по дополнитель</w:t>
      </w:r>
      <w:r w:rsidR="00D51419">
        <w:rPr>
          <w:rFonts w:ascii="Times New Roman" w:hAnsi="Times New Roman" w:cs="Times New Roman"/>
          <w:sz w:val="24"/>
          <w:szCs w:val="24"/>
        </w:rPr>
        <w:t xml:space="preserve">ным образовательным программам </w:t>
      </w:r>
      <w:r w:rsidRPr="00213220">
        <w:rPr>
          <w:rFonts w:ascii="Times New Roman" w:hAnsi="Times New Roman" w:cs="Times New Roman"/>
          <w:sz w:val="24"/>
          <w:szCs w:val="24"/>
        </w:rPr>
        <w:t>проводится на условиях, определяемых локальными нормативными актами таких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F3D" w:rsidRDefault="00DB1F3D" w:rsidP="00C12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15837" cy="1339421"/>
            <wp:effectExtent l="19050" t="0" r="8313" b="0"/>
            <wp:docPr id="1" name="Рисунок 1" descr="Картинки по запросу образователь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разовательные усл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63" t="11824" b="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83" cy="134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2D" w:rsidRDefault="004E032D" w:rsidP="004E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образование может быть также 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профессиональным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419">
        <w:rPr>
          <w:rFonts w:ascii="Times New Roman" w:hAnsi="Times New Roman" w:cs="Times New Roman"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21">
        <w:rPr>
          <w:rFonts w:ascii="Times New Roman" w:hAnsi="Times New Roman" w:cs="Times New Roman"/>
          <w:i/>
          <w:sz w:val="24"/>
          <w:szCs w:val="24"/>
        </w:rPr>
        <w:t>повышения квалификации</w:t>
      </w:r>
      <w:r w:rsidR="005B24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21">
        <w:rPr>
          <w:rFonts w:ascii="Times New Roman" w:hAnsi="Times New Roman" w:cs="Times New Roman"/>
          <w:i/>
          <w:sz w:val="24"/>
          <w:szCs w:val="24"/>
        </w:rPr>
        <w:t>программы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83FF0">
        <w:rPr>
          <w:rFonts w:ascii="Times New Roman" w:hAnsi="Times New Roman" w:cs="Times New Roman"/>
          <w:sz w:val="24"/>
          <w:szCs w:val="24"/>
        </w:rPr>
        <w:t xml:space="preserve"> К обучающимся по данным программам могут предъявляться требования к уровню предыдущего образования.</w:t>
      </w:r>
    </w:p>
    <w:p w:rsidR="00AB1150" w:rsidRDefault="00667168" w:rsidP="00AB11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168">
        <w:rPr>
          <w:rFonts w:ascii="Times New Roman" w:hAnsi="Times New Roman" w:cs="Times New Roman"/>
          <w:sz w:val="24"/>
          <w:szCs w:val="24"/>
        </w:rPr>
        <w:t>Содержание дополнительной профессио</w:t>
      </w:r>
      <w:r w:rsidR="00200425">
        <w:rPr>
          <w:rFonts w:ascii="Times New Roman" w:hAnsi="Times New Roman" w:cs="Times New Roman"/>
          <w:sz w:val="24"/>
          <w:szCs w:val="24"/>
        </w:rPr>
        <w:softHyphen/>
      </w:r>
      <w:r w:rsidRPr="00667168">
        <w:rPr>
          <w:rFonts w:ascii="Times New Roman" w:hAnsi="Times New Roman" w:cs="Times New Roman"/>
          <w:sz w:val="24"/>
          <w:szCs w:val="24"/>
        </w:rPr>
        <w:t xml:space="preserve">нальной программы </w:t>
      </w:r>
      <w:r w:rsidR="00AC4493">
        <w:rPr>
          <w:rFonts w:ascii="Times New Roman" w:hAnsi="Times New Roman" w:cs="Times New Roman"/>
          <w:sz w:val="24"/>
          <w:szCs w:val="24"/>
        </w:rPr>
        <w:t>может определять</w:t>
      </w:r>
      <w:r w:rsidRPr="00667168">
        <w:rPr>
          <w:rFonts w:ascii="Times New Roman" w:hAnsi="Times New Roman" w:cs="Times New Roman"/>
          <w:sz w:val="24"/>
          <w:szCs w:val="24"/>
        </w:rPr>
        <w:t>ся органи</w:t>
      </w:r>
      <w:r w:rsidR="00200425">
        <w:rPr>
          <w:rFonts w:ascii="Times New Roman" w:hAnsi="Times New Roman" w:cs="Times New Roman"/>
          <w:sz w:val="24"/>
          <w:szCs w:val="24"/>
        </w:rPr>
        <w:softHyphen/>
      </w:r>
      <w:r w:rsidRPr="00667168">
        <w:rPr>
          <w:rFonts w:ascii="Times New Roman" w:hAnsi="Times New Roman" w:cs="Times New Roman"/>
          <w:sz w:val="24"/>
          <w:szCs w:val="24"/>
        </w:rPr>
        <w:t>зацией, осуществляющей образовательную дея</w:t>
      </w:r>
      <w:r w:rsidR="00200425">
        <w:rPr>
          <w:rFonts w:ascii="Times New Roman" w:hAnsi="Times New Roman" w:cs="Times New Roman"/>
          <w:sz w:val="24"/>
          <w:szCs w:val="24"/>
        </w:rPr>
        <w:softHyphen/>
      </w:r>
      <w:r w:rsidRPr="00667168">
        <w:rPr>
          <w:rFonts w:ascii="Times New Roman" w:hAnsi="Times New Roman" w:cs="Times New Roman"/>
          <w:sz w:val="24"/>
          <w:szCs w:val="24"/>
        </w:rPr>
        <w:t xml:space="preserve">тельность, с учетом </w:t>
      </w:r>
      <w:r w:rsidR="00AC4493">
        <w:rPr>
          <w:rFonts w:ascii="Times New Roman" w:hAnsi="Times New Roman" w:cs="Times New Roman"/>
          <w:sz w:val="24"/>
          <w:szCs w:val="24"/>
        </w:rPr>
        <w:t>профессиональных стандар</w:t>
      </w:r>
      <w:r w:rsidR="00200425">
        <w:rPr>
          <w:rFonts w:ascii="Times New Roman" w:hAnsi="Times New Roman" w:cs="Times New Roman"/>
          <w:sz w:val="24"/>
          <w:szCs w:val="24"/>
        </w:rPr>
        <w:softHyphen/>
      </w:r>
      <w:r w:rsidR="00AC4493">
        <w:rPr>
          <w:rFonts w:ascii="Times New Roman" w:hAnsi="Times New Roman" w:cs="Times New Roman"/>
          <w:sz w:val="24"/>
          <w:szCs w:val="24"/>
        </w:rPr>
        <w:t>тов</w:t>
      </w:r>
      <w:r w:rsidR="00465BEA">
        <w:rPr>
          <w:rFonts w:ascii="Times New Roman" w:hAnsi="Times New Roman" w:cs="Times New Roman"/>
          <w:sz w:val="24"/>
          <w:szCs w:val="24"/>
        </w:rPr>
        <w:t xml:space="preserve"> и требований соответствующих федеральных государственных образовательных </w:t>
      </w:r>
      <w:r w:rsidR="00465BEA" w:rsidRPr="00465BEA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465BEA">
        <w:rPr>
          <w:rFonts w:ascii="Times New Roman" w:hAnsi="Times New Roman" w:cs="Times New Roman"/>
          <w:sz w:val="24"/>
          <w:szCs w:val="24"/>
        </w:rPr>
        <w:t>среднего профессионального и (или) высшего образования</w:t>
      </w:r>
      <w:r w:rsidR="00AC4493">
        <w:rPr>
          <w:rFonts w:ascii="Times New Roman" w:hAnsi="Times New Roman" w:cs="Times New Roman"/>
          <w:sz w:val="24"/>
          <w:szCs w:val="24"/>
        </w:rPr>
        <w:t xml:space="preserve">, квалификационных требований согласно квалификационным справочникам, а также </w:t>
      </w:r>
      <w:r w:rsidRPr="00667168">
        <w:rPr>
          <w:rFonts w:ascii="Times New Roman" w:hAnsi="Times New Roman" w:cs="Times New Roman"/>
          <w:sz w:val="24"/>
          <w:szCs w:val="24"/>
        </w:rPr>
        <w:t>по</w:t>
      </w:r>
      <w:r w:rsidR="00200425">
        <w:rPr>
          <w:rFonts w:ascii="Times New Roman" w:hAnsi="Times New Roman" w:cs="Times New Roman"/>
          <w:sz w:val="24"/>
          <w:szCs w:val="24"/>
        </w:rPr>
        <w:softHyphen/>
      </w:r>
      <w:r w:rsidRPr="00667168">
        <w:rPr>
          <w:rFonts w:ascii="Times New Roman" w:hAnsi="Times New Roman" w:cs="Times New Roman"/>
          <w:sz w:val="24"/>
          <w:szCs w:val="24"/>
        </w:rPr>
        <w:t xml:space="preserve">требностей </w:t>
      </w:r>
      <w:r w:rsidR="00D83FF0">
        <w:rPr>
          <w:rFonts w:ascii="Times New Roman" w:hAnsi="Times New Roman" w:cs="Times New Roman"/>
          <w:sz w:val="24"/>
          <w:szCs w:val="24"/>
        </w:rPr>
        <w:t>заказчика</w:t>
      </w:r>
      <w:r w:rsidRPr="00667168">
        <w:rPr>
          <w:rFonts w:ascii="Times New Roman" w:hAnsi="Times New Roman" w:cs="Times New Roman"/>
          <w:sz w:val="24"/>
          <w:szCs w:val="24"/>
        </w:rPr>
        <w:t>.</w:t>
      </w:r>
      <w:r w:rsidR="000710AB">
        <w:rPr>
          <w:rFonts w:ascii="Times New Roman" w:hAnsi="Times New Roman" w:cs="Times New Roman"/>
          <w:sz w:val="24"/>
          <w:szCs w:val="24"/>
        </w:rPr>
        <w:t xml:space="preserve"> Органы власти могут утверждать т</w:t>
      </w:r>
      <w:r w:rsidRPr="00667168">
        <w:rPr>
          <w:rFonts w:ascii="Times New Roman" w:hAnsi="Times New Roman" w:cs="Times New Roman"/>
          <w:sz w:val="24"/>
          <w:szCs w:val="24"/>
        </w:rPr>
        <w:t xml:space="preserve">иповые </w:t>
      </w:r>
      <w:r w:rsidR="000710AB">
        <w:rPr>
          <w:rFonts w:ascii="Times New Roman" w:hAnsi="Times New Roman" w:cs="Times New Roman"/>
          <w:sz w:val="24"/>
          <w:szCs w:val="24"/>
        </w:rPr>
        <w:t>программы.</w:t>
      </w:r>
    </w:p>
    <w:p w:rsidR="00B3236E" w:rsidRPr="00B3236E" w:rsidRDefault="00B3236E" w:rsidP="00AB11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4"/>
        </w:rPr>
      </w:pPr>
    </w:p>
    <w:p w:rsidR="004D7EF7" w:rsidRDefault="004D7EF7" w:rsidP="004D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7238" cy="1413404"/>
            <wp:effectExtent l="19050" t="0" r="1212" b="0"/>
            <wp:docPr id="6" name="Рисунок 4" descr="Картинки по запросу догов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говор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48" cy="142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59" w:rsidRDefault="00BF1059" w:rsidP="00CE6F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оказание платных образовательных услуг заключается договор, который должен содержать следующие сведения: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56C">
        <w:rPr>
          <w:rFonts w:ascii="Times New Roman" w:hAnsi="Times New Roman" w:cs="Times New Roman"/>
          <w:sz w:val="24"/>
          <w:szCs w:val="24"/>
        </w:rPr>
        <w:t>реквизиты исполнителя, заказчика, их представителей, обучающегося (полное наименование или фамилия, имя, отчество, адрес, телефон, реквизиты документа, удостоверяющего полномочия представителя исполнителя и (или) заказчика</w:t>
      </w:r>
      <w:r w:rsidR="00782CF7">
        <w:rPr>
          <w:rFonts w:ascii="Times New Roman" w:hAnsi="Times New Roman" w:cs="Times New Roman"/>
          <w:sz w:val="24"/>
          <w:szCs w:val="24"/>
        </w:rPr>
        <w:t>)</w:t>
      </w:r>
      <w:r w:rsidRPr="00AE35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права, обязанности и ответственность исполнителя, заказчика и обучающегося;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полная стоимость образовательных услуг, порядок их оплаты;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вид, уровень и (или) направленность образовательной программы;</w:t>
      </w:r>
      <w:r w:rsidR="00AE356C" w:rsidRPr="00AE356C">
        <w:rPr>
          <w:rFonts w:ascii="Times New Roman" w:hAnsi="Times New Roman" w:cs="Times New Roman"/>
          <w:sz w:val="24"/>
          <w:szCs w:val="24"/>
        </w:rPr>
        <w:t xml:space="preserve"> </w:t>
      </w:r>
      <w:r w:rsidRPr="00AE356C">
        <w:rPr>
          <w:rFonts w:ascii="Times New Roman" w:hAnsi="Times New Roman" w:cs="Times New Roman"/>
          <w:sz w:val="24"/>
          <w:szCs w:val="24"/>
        </w:rPr>
        <w:t>форма обучения;</w:t>
      </w:r>
      <w:r w:rsidR="00AE356C" w:rsidRPr="00AE356C">
        <w:rPr>
          <w:rFonts w:ascii="Times New Roman" w:hAnsi="Times New Roman" w:cs="Times New Roman"/>
          <w:sz w:val="24"/>
          <w:szCs w:val="24"/>
        </w:rPr>
        <w:t xml:space="preserve"> </w:t>
      </w:r>
      <w:r w:rsidRPr="00AE356C">
        <w:rPr>
          <w:rFonts w:ascii="Times New Roman" w:hAnsi="Times New Roman" w:cs="Times New Roman"/>
          <w:sz w:val="24"/>
          <w:szCs w:val="24"/>
        </w:rPr>
        <w:t>сроки освоения образовательной программы;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 xml:space="preserve">вид документа (при наличии), выдаваемого </w:t>
      </w:r>
      <w:proofErr w:type="gramStart"/>
      <w:r w:rsidRPr="00AE356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E356C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договора;</w:t>
      </w:r>
    </w:p>
    <w:p w:rsidR="00BF1059" w:rsidRPr="00AE356C" w:rsidRDefault="00BF1059" w:rsidP="00AE356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AE356C" w:rsidRPr="00AE356C" w:rsidRDefault="00AE356C" w:rsidP="00AE3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6C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</w:t>
      </w:r>
      <w:r>
        <w:rPr>
          <w:rFonts w:ascii="Times New Roman" w:hAnsi="Times New Roman" w:cs="Times New Roman"/>
          <w:sz w:val="24"/>
          <w:szCs w:val="24"/>
        </w:rPr>
        <w:t>ючения договора не допускается</w:t>
      </w:r>
      <w:r w:rsidRPr="00AE3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356C">
        <w:rPr>
          <w:rFonts w:ascii="Times New Roman" w:hAnsi="Times New Roman" w:cs="Times New Roman"/>
          <w:sz w:val="24"/>
          <w:szCs w:val="24"/>
        </w:rPr>
        <w:t xml:space="preserve">за исключением увеличения стоимости </w:t>
      </w:r>
      <w:r>
        <w:rPr>
          <w:rFonts w:ascii="Times New Roman" w:hAnsi="Times New Roman" w:cs="Times New Roman"/>
          <w:sz w:val="24"/>
          <w:szCs w:val="24"/>
        </w:rPr>
        <w:t>в соответствии с уровнем инфляции)</w:t>
      </w:r>
      <w:r w:rsidRPr="00AE356C">
        <w:rPr>
          <w:rFonts w:ascii="Times New Roman" w:hAnsi="Times New Roman" w:cs="Times New Roman"/>
          <w:sz w:val="24"/>
          <w:szCs w:val="24"/>
        </w:rPr>
        <w:t>.</w:t>
      </w:r>
    </w:p>
    <w:p w:rsidR="00C14CED" w:rsidRPr="00C14CED" w:rsidRDefault="00C14CED" w:rsidP="008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информация </w:t>
      </w:r>
      <w:r w:rsidR="006D2684">
        <w:rPr>
          <w:rFonts w:ascii="Times New Roman" w:hAnsi="Times New Roman" w:cs="Times New Roman"/>
          <w:sz w:val="24"/>
        </w:rPr>
        <w:t>может указывать</w:t>
      </w:r>
      <w:r w:rsidR="00BF1059">
        <w:rPr>
          <w:rFonts w:ascii="Times New Roman" w:hAnsi="Times New Roman" w:cs="Times New Roman"/>
          <w:sz w:val="24"/>
        </w:rPr>
        <w:t>ся на</w:t>
      </w:r>
      <w:r>
        <w:rPr>
          <w:rFonts w:ascii="Times New Roman" w:hAnsi="Times New Roman" w:cs="Times New Roman"/>
          <w:sz w:val="24"/>
        </w:rPr>
        <w:t xml:space="preserve"> сайте образовательного учреждения. </w:t>
      </w:r>
      <w:r w:rsidRPr="00C14CED">
        <w:rPr>
          <w:rFonts w:ascii="Times New Roman" w:hAnsi="Times New Roman" w:cs="Times New Roman"/>
          <w:sz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F55B9D" w:rsidRPr="0088289D" w:rsidRDefault="00F55B9D" w:rsidP="0088289D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88289D">
        <w:rPr>
          <w:rFonts w:ascii="Times New Roman" w:hAnsi="Times New Roman" w:cs="Times New Roman"/>
          <w:b/>
          <w:i/>
          <w:sz w:val="24"/>
          <w:szCs w:val="26"/>
        </w:rPr>
        <w:t>Надеемся, что данная информация поможет Вам</w:t>
      </w:r>
      <w:r w:rsidR="00156078" w:rsidRPr="0088289D">
        <w:rPr>
          <w:rFonts w:ascii="Times New Roman" w:hAnsi="Times New Roman" w:cs="Times New Roman"/>
          <w:b/>
          <w:i/>
          <w:sz w:val="24"/>
          <w:szCs w:val="26"/>
        </w:rPr>
        <w:t xml:space="preserve"> быть грамотными </w:t>
      </w:r>
      <w:r w:rsidRPr="0088289D">
        <w:rPr>
          <w:rFonts w:ascii="Times New Roman" w:hAnsi="Times New Roman" w:cs="Times New Roman"/>
          <w:b/>
          <w:i/>
          <w:sz w:val="24"/>
          <w:szCs w:val="26"/>
        </w:rPr>
        <w:t>потребителями.</w:t>
      </w:r>
    </w:p>
    <w:sectPr w:rsidR="00F55B9D" w:rsidRPr="0088289D" w:rsidSect="00EC419B">
      <w:pgSz w:w="16838" w:h="11906" w:orient="landscape"/>
      <w:pgMar w:top="284" w:right="395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085"/>
    <w:multiLevelType w:val="hybridMultilevel"/>
    <w:tmpl w:val="C06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F36"/>
    <w:multiLevelType w:val="hybridMultilevel"/>
    <w:tmpl w:val="97D6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E78B8"/>
    <w:multiLevelType w:val="hybridMultilevel"/>
    <w:tmpl w:val="6756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45D4"/>
    <w:multiLevelType w:val="hybridMultilevel"/>
    <w:tmpl w:val="1FEE3E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48D65E8"/>
    <w:multiLevelType w:val="hybridMultilevel"/>
    <w:tmpl w:val="64D6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750"/>
    <w:rsid w:val="00017598"/>
    <w:rsid w:val="00025971"/>
    <w:rsid w:val="00033D3B"/>
    <w:rsid w:val="00070CE3"/>
    <w:rsid w:val="000710AB"/>
    <w:rsid w:val="00072BF4"/>
    <w:rsid w:val="00081277"/>
    <w:rsid w:val="0008432B"/>
    <w:rsid w:val="000922D3"/>
    <w:rsid w:val="000A0FAE"/>
    <w:rsid w:val="000B6688"/>
    <w:rsid w:val="000C3AA3"/>
    <w:rsid w:val="000D06C5"/>
    <w:rsid w:val="000F008B"/>
    <w:rsid w:val="000F1527"/>
    <w:rsid w:val="00106E7F"/>
    <w:rsid w:val="0013010D"/>
    <w:rsid w:val="001378D4"/>
    <w:rsid w:val="00140462"/>
    <w:rsid w:val="0014381A"/>
    <w:rsid w:val="00156078"/>
    <w:rsid w:val="001718CB"/>
    <w:rsid w:val="001963D1"/>
    <w:rsid w:val="001A4E5D"/>
    <w:rsid w:val="001A6B97"/>
    <w:rsid w:val="001C6463"/>
    <w:rsid w:val="001D0D84"/>
    <w:rsid w:val="001D1D50"/>
    <w:rsid w:val="001F25C2"/>
    <w:rsid w:val="001F3A5B"/>
    <w:rsid w:val="00200425"/>
    <w:rsid w:val="00213220"/>
    <w:rsid w:val="002232FB"/>
    <w:rsid w:val="00244C17"/>
    <w:rsid w:val="00260056"/>
    <w:rsid w:val="00271BF4"/>
    <w:rsid w:val="00281A3B"/>
    <w:rsid w:val="002820AD"/>
    <w:rsid w:val="0028243D"/>
    <w:rsid w:val="00282552"/>
    <w:rsid w:val="002921C5"/>
    <w:rsid w:val="00292315"/>
    <w:rsid w:val="0029639A"/>
    <w:rsid w:val="00297697"/>
    <w:rsid w:val="002A379D"/>
    <w:rsid w:val="002D3868"/>
    <w:rsid w:val="002D400B"/>
    <w:rsid w:val="002E5C52"/>
    <w:rsid w:val="003255D8"/>
    <w:rsid w:val="0033003F"/>
    <w:rsid w:val="00331562"/>
    <w:rsid w:val="00331F7E"/>
    <w:rsid w:val="00335B7C"/>
    <w:rsid w:val="003414D1"/>
    <w:rsid w:val="003434DE"/>
    <w:rsid w:val="00350830"/>
    <w:rsid w:val="00353E6A"/>
    <w:rsid w:val="00361FA6"/>
    <w:rsid w:val="0036498A"/>
    <w:rsid w:val="003669E8"/>
    <w:rsid w:val="00382467"/>
    <w:rsid w:val="003A0D20"/>
    <w:rsid w:val="003A6456"/>
    <w:rsid w:val="003D7754"/>
    <w:rsid w:val="003E51D1"/>
    <w:rsid w:val="00401200"/>
    <w:rsid w:val="00434AC8"/>
    <w:rsid w:val="004574E7"/>
    <w:rsid w:val="00464BA4"/>
    <w:rsid w:val="00465731"/>
    <w:rsid w:val="00465BEA"/>
    <w:rsid w:val="00467CF6"/>
    <w:rsid w:val="00482DB3"/>
    <w:rsid w:val="00487D5F"/>
    <w:rsid w:val="004902F6"/>
    <w:rsid w:val="00495EF5"/>
    <w:rsid w:val="004A5A12"/>
    <w:rsid w:val="004A6684"/>
    <w:rsid w:val="004D50A7"/>
    <w:rsid w:val="004D7EF7"/>
    <w:rsid w:val="004E032D"/>
    <w:rsid w:val="004E5B93"/>
    <w:rsid w:val="004F0BD6"/>
    <w:rsid w:val="00504FCF"/>
    <w:rsid w:val="005308DA"/>
    <w:rsid w:val="005371F6"/>
    <w:rsid w:val="00557974"/>
    <w:rsid w:val="00575BFC"/>
    <w:rsid w:val="00594532"/>
    <w:rsid w:val="005A2DA1"/>
    <w:rsid w:val="005B2421"/>
    <w:rsid w:val="005B69F4"/>
    <w:rsid w:val="005B7B74"/>
    <w:rsid w:val="005C5E81"/>
    <w:rsid w:val="005D7398"/>
    <w:rsid w:val="005E189F"/>
    <w:rsid w:val="005E3D83"/>
    <w:rsid w:val="005F5177"/>
    <w:rsid w:val="005F6407"/>
    <w:rsid w:val="00606484"/>
    <w:rsid w:val="0062615A"/>
    <w:rsid w:val="0062716E"/>
    <w:rsid w:val="00632C92"/>
    <w:rsid w:val="00634C6F"/>
    <w:rsid w:val="00647732"/>
    <w:rsid w:val="00653416"/>
    <w:rsid w:val="0066189F"/>
    <w:rsid w:val="00667168"/>
    <w:rsid w:val="00681A7C"/>
    <w:rsid w:val="0068214F"/>
    <w:rsid w:val="006842A6"/>
    <w:rsid w:val="0068740A"/>
    <w:rsid w:val="0069025B"/>
    <w:rsid w:val="006A0161"/>
    <w:rsid w:val="006A62E2"/>
    <w:rsid w:val="006A6B1B"/>
    <w:rsid w:val="006A7D25"/>
    <w:rsid w:val="006B071E"/>
    <w:rsid w:val="006D2485"/>
    <w:rsid w:val="006D2684"/>
    <w:rsid w:val="006D3083"/>
    <w:rsid w:val="006F0E1E"/>
    <w:rsid w:val="00724C58"/>
    <w:rsid w:val="00753511"/>
    <w:rsid w:val="00755E2D"/>
    <w:rsid w:val="00765750"/>
    <w:rsid w:val="00766475"/>
    <w:rsid w:val="00766721"/>
    <w:rsid w:val="00771BD9"/>
    <w:rsid w:val="00774ABB"/>
    <w:rsid w:val="00776766"/>
    <w:rsid w:val="007824EE"/>
    <w:rsid w:val="00782CF7"/>
    <w:rsid w:val="00792A6D"/>
    <w:rsid w:val="007A2036"/>
    <w:rsid w:val="007D5974"/>
    <w:rsid w:val="007F7E04"/>
    <w:rsid w:val="0081399F"/>
    <w:rsid w:val="00825452"/>
    <w:rsid w:val="0083013D"/>
    <w:rsid w:val="00842850"/>
    <w:rsid w:val="00861077"/>
    <w:rsid w:val="008626EA"/>
    <w:rsid w:val="00863538"/>
    <w:rsid w:val="00864027"/>
    <w:rsid w:val="008648CC"/>
    <w:rsid w:val="00873D4E"/>
    <w:rsid w:val="00876E03"/>
    <w:rsid w:val="00880576"/>
    <w:rsid w:val="0088081F"/>
    <w:rsid w:val="0088289D"/>
    <w:rsid w:val="008B6ACE"/>
    <w:rsid w:val="008B6F9F"/>
    <w:rsid w:val="008D050A"/>
    <w:rsid w:val="008E2599"/>
    <w:rsid w:val="008F0D62"/>
    <w:rsid w:val="00901A13"/>
    <w:rsid w:val="0090344E"/>
    <w:rsid w:val="00910DA6"/>
    <w:rsid w:val="00937F22"/>
    <w:rsid w:val="009A4CE5"/>
    <w:rsid w:val="009A5096"/>
    <w:rsid w:val="009B2ACD"/>
    <w:rsid w:val="009B3BF7"/>
    <w:rsid w:val="009B76B2"/>
    <w:rsid w:val="009E335E"/>
    <w:rsid w:val="00A00527"/>
    <w:rsid w:val="00A04733"/>
    <w:rsid w:val="00A07E58"/>
    <w:rsid w:val="00A21FA9"/>
    <w:rsid w:val="00A23111"/>
    <w:rsid w:val="00A24443"/>
    <w:rsid w:val="00A32722"/>
    <w:rsid w:val="00A426A7"/>
    <w:rsid w:val="00A46265"/>
    <w:rsid w:val="00A676A8"/>
    <w:rsid w:val="00A97E1D"/>
    <w:rsid w:val="00AB1150"/>
    <w:rsid w:val="00AB2421"/>
    <w:rsid w:val="00AC4493"/>
    <w:rsid w:val="00AD058D"/>
    <w:rsid w:val="00AE356C"/>
    <w:rsid w:val="00AF1C8E"/>
    <w:rsid w:val="00AF2829"/>
    <w:rsid w:val="00AF47EC"/>
    <w:rsid w:val="00B077E4"/>
    <w:rsid w:val="00B23A2C"/>
    <w:rsid w:val="00B3236E"/>
    <w:rsid w:val="00B32DD5"/>
    <w:rsid w:val="00B73D04"/>
    <w:rsid w:val="00B87703"/>
    <w:rsid w:val="00B90F72"/>
    <w:rsid w:val="00BA3383"/>
    <w:rsid w:val="00BD22E5"/>
    <w:rsid w:val="00BD4C8A"/>
    <w:rsid w:val="00BE1A72"/>
    <w:rsid w:val="00BF076E"/>
    <w:rsid w:val="00BF1059"/>
    <w:rsid w:val="00C065D1"/>
    <w:rsid w:val="00C125AE"/>
    <w:rsid w:val="00C14CED"/>
    <w:rsid w:val="00C16A4B"/>
    <w:rsid w:val="00C20604"/>
    <w:rsid w:val="00C40AA0"/>
    <w:rsid w:val="00C4201D"/>
    <w:rsid w:val="00C474E1"/>
    <w:rsid w:val="00C604FF"/>
    <w:rsid w:val="00C64B12"/>
    <w:rsid w:val="00C7439A"/>
    <w:rsid w:val="00C75584"/>
    <w:rsid w:val="00C8372C"/>
    <w:rsid w:val="00C96446"/>
    <w:rsid w:val="00C97D8F"/>
    <w:rsid w:val="00C97F61"/>
    <w:rsid w:val="00CD5120"/>
    <w:rsid w:val="00CE3B68"/>
    <w:rsid w:val="00CE6F0F"/>
    <w:rsid w:val="00CF0993"/>
    <w:rsid w:val="00CF254C"/>
    <w:rsid w:val="00D1357F"/>
    <w:rsid w:val="00D1399D"/>
    <w:rsid w:val="00D237B8"/>
    <w:rsid w:val="00D3082E"/>
    <w:rsid w:val="00D4310C"/>
    <w:rsid w:val="00D4741E"/>
    <w:rsid w:val="00D51419"/>
    <w:rsid w:val="00D55EE2"/>
    <w:rsid w:val="00D56815"/>
    <w:rsid w:val="00D83FF0"/>
    <w:rsid w:val="00DA49A5"/>
    <w:rsid w:val="00DB1F3D"/>
    <w:rsid w:val="00DC1048"/>
    <w:rsid w:val="00E124AD"/>
    <w:rsid w:val="00E169E9"/>
    <w:rsid w:val="00E242F8"/>
    <w:rsid w:val="00E246A2"/>
    <w:rsid w:val="00E61A80"/>
    <w:rsid w:val="00E6237C"/>
    <w:rsid w:val="00E63F44"/>
    <w:rsid w:val="00E740CD"/>
    <w:rsid w:val="00E90341"/>
    <w:rsid w:val="00E907F0"/>
    <w:rsid w:val="00E94EA6"/>
    <w:rsid w:val="00E953D6"/>
    <w:rsid w:val="00E96378"/>
    <w:rsid w:val="00EA0905"/>
    <w:rsid w:val="00EA0A58"/>
    <w:rsid w:val="00EB577E"/>
    <w:rsid w:val="00EC123A"/>
    <w:rsid w:val="00EC419B"/>
    <w:rsid w:val="00F03BEE"/>
    <w:rsid w:val="00F109A4"/>
    <w:rsid w:val="00F23ED6"/>
    <w:rsid w:val="00F30D16"/>
    <w:rsid w:val="00F46E0A"/>
    <w:rsid w:val="00F55B9D"/>
    <w:rsid w:val="00F66B53"/>
    <w:rsid w:val="00F67115"/>
    <w:rsid w:val="00F756A7"/>
    <w:rsid w:val="00F80AFF"/>
    <w:rsid w:val="00FA7125"/>
    <w:rsid w:val="00FB24D2"/>
    <w:rsid w:val="00FC29D4"/>
    <w:rsid w:val="00FD21E7"/>
    <w:rsid w:val="00FD7FCA"/>
    <w:rsid w:val="00FE1129"/>
    <w:rsid w:val="00FE122B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4F26-6F87-4872-8883-F920435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ORG-2</dc:creator>
  <cp:keywords/>
  <dc:description/>
  <cp:lastModifiedBy>ORG-2</cp:lastModifiedBy>
  <cp:revision>324</cp:revision>
  <cp:lastPrinted>2016-07-20T09:20:00Z</cp:lastPrinted>
  <dcterms:created xsi:type="dcterms:W3CDTF">2016-07-18T09:15:00Z</dcterms:created>
  <dcterms:modified xsi:type="dcterms:W3CDTF">2016-10-07T13:35:00Z</dcterms:modified>
</cp:coreProperties>
</file>